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94" w:type="dxa"/>
        <w:jc w:val="center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6514"/>
      </w:tblGrid>
      <w:tr w:rsidR="003D0EFD" w:rsidTr="003D0EFD">
        <w:trPr>
          <w:trHeight w:val="2322"/>
          <w:jc w:val="center"/>
        </w:trPr>
        <w:tc>
          <w:tcPr>
            <w:tcW w:w="2880" w:type="dxa"/>
          </w:tcPr>
          <w:p w:rsidR="003D0EFD" w:rsidRDefault="00F321F8" w:rsidP="003D0EFD">
            <w:pPr>
              <w:pStyle w:val="abcd"/>
            </w:pPr>
            <w:r>
              <w:rPr>
                <w:noProof/>
              </w:rPr>
              <w:drawing>
                <wp:inline distT="0" distB="0" distL="0" distR="0">
                  <wp:extent cx="1392555" cy="1445895"/>
                  <wp:effectExtent l="1905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2555" cy="14458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4" w:type="dxa"/>
          </w:tcPr>
          <w:p w:rsidR="003D0EFD" w:rsidRDefault="003D0EFD" w:rsidP="003D0EFD">
            <w:pPr>
              <w:pStyle w:val="abcd"/>
            </w:pPr>
          </w:p>
          <w:p w:rsidR="003D0EFD" w:rsidRDefault="003D0EFD" w:rsidP="003D0EFD">
            <w:pPr>
              <w:pStyle w:val="abcd"/>
            </w:pPr>
          </w:p>
          <w:p w:rsidR="003D0EFD" w:rsidRDefault="003D0EFD" w:rsidP="003D0EFD">
            <w:pPr>
              <w:pStyle w:val="abcd"/>
              <w:rPr>
                <w:b/>
                <w:sz w:val="28"/>
              </w:rPr>
            </w:pPr>
            <w:r>
              <w:rPr>
                <w:b/>
                <w:sz w:val="28"/>
              </w:rPr>
              <w:t>COMUNE DI CANEPINA</w:t>
            </w:r>
          </w:p>
          <w:p w:rsidR="003D0EFD" w:rsidRDefault="003D0EFD" w:rsidP="003D0EFD">
            <w:pPr>
              <w:pStyle w:val="abcd"/>
              <w:rPr>
                <w:sz w:val="24"/>
              </w:rPr>
            </w:pPr>
            <w:r>
              <w:rPr>
                <w:sz w:val="24"/>
              </w:rPr>
              <w:t>Provincia di Viterbo</w:t>
            </w:r>
          </w:p>
          <w:p w:rsidR="003D0EFD" w:rsidRDefault="003D0EFD" w:rsidP="003D0EFD">
            <w:pPr>
              <w:pStyle w:val="abcd"/>
            </w:pPr>
            <w:r>
              <w:t>Sede: Piazza Garibaldi n. 23 – Canepina – (VT) C.A.P. 01030</w:t>
            </w:r>
          </w:p>
          <w:p w:rsidR="003D0EFD" w:rsidRDefault="003D0EFD" w:rsidP="003D0EFD">
            <w:pPr>
              <w:pStyle w:val="abcd"/>
              <w:rPr>
                <w:lang w:val="en-GB"/>
              </w:rPr>
            </w:pPr>
            <w:r>
              <w:rPr>
                <w:lang w:val="en-GB"/>
              </w:rPr>
              <w:t>COD. FISC.: 00219620564</w:t>
            </w:r>
          </w:p>
          <w:p w:rsidR="003D0EFD" w:rsidRDefault="003D0EFD" w:rsidP="003D0EFD">
            <w:pPr>
              <w:pStyle w:val="abcd"/>
              <w:rPr>
                <w:sz w:val="16"/>
                <w:lang w:val="fr-FR"/>
              </w:rPr>
            </w:pPr>
            <w:r>
              <w:rPr>
                <w:sz w:val="16"/>
                <w:lang w:val="fr-FR"/>
              </w:rPr>
              <w:t xml:space="preserve">e.mail : </w:t>
            </w:r>
            <w:hyperlink r:id="rId9" w:history="1">
              <w:r>
                <w:rPr>
                  <w:rStyle w:val="Collegamentoipertestuale"/>
                  <w:sz w:val="16"/>
                  <w:lang w:val="fr-FR"/>
                </w:rPr>
                <w:t>comunedicanepina@libero.it</w:t>
              </w:r>
            </w:hyperlink>
          </w:p>
        </w:tc>
      </w:tr>
    </w:tbl>
    <w:p w:rsidR="003D0EFD" w:rsidRPr="003D0EFD" w:rsidRDefault="003D0EFD" w:rsidP="003D0EFD">
      <w:pPr>
        <w:jc w:val="both"/>
        <w:rPr>
          <w:lang w:val="fr-FR"/>
        </w:rPr>
      </w:pPr>
    </w:p>
    <w:p w:rsidR="003D0EFD" w:rsidRDefault="003D0EFD" w:rsidP="003D0EFD">
      <w:pPr>
        <w:jc w:val="right"/>
      </w:pPr>
      <w:r>
        <w:rPr>
          <w:b/>
          <w:bCs/>
        </w:rPr>
        <w:t>C O P I A</w:t>
      </w:r>
    </w:p>
    <w:p w:rsidR="003D0EFD" w:rsidRDefault="003D0EFD" w:rsidP="003D0EFD">
      <w:pPr>
        <w:jc w:val="right"/>
        <w:rPr>
          <w:sz w:val="16"/>
          <w:szCs w:val="16"/>
        </w:rPr>
      </w:pPr>
      <w:r>
        <w:rPr>
          <w:b/>
          <w:bCs/>
          <w:sz w:val="16"/>
          <w:szCs w:val="16"/>
        </w:rPr>
        <w:t>____________</w:t>
      </w:r>
    </w:p>
    <w:p w:rsidR="003D0EFD" w:rsidRDefault="003D0EFD" w:rsidP="003D0EFD">
      <w:pPr>
        <w:jc w:val="center"/>
        <w:rPr>
          <w:b/>
          <w:bCs/>
          <w:sz w:val="28"/>
          <w:szCs w:val="28"/>
        </w:rPr>
      </w:pPr>
    </w:p>
    <w:p w:rsidR="003D0EFD" w:rsidRDefault="003D0EFD" w:rsidP="003D0EF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DELIBERAZIONE DELLA GIUNTA COMUNALE</w:t>
      </w:r>
    </w:p>
    <w:p w:rsidR="003D0EFD" w:rsidRDefault="003D0EFD" w:rsidP="003D0EFD">
      <w:pPr>
        <w:jc w:val="both"/>
      </w:pPr>
    </w:p>
    <w:p w:rsidR="003D0EFD" w:rsidRDefault="003D0EFD" w:rsidP="003D0EFD">
      <w:pPr>
        <w:jc w:val="center"/>
      </w:pPr>
      <w:r>
        <w:t>Numero  147   Del  26-10-2015</w:t>
      </w:r>
    </w:p>
    <w:p w:rsidR="003D0EFD" w:rsidRDefault="003D0EFD" w:rsidP="003D0EFD">
      <w:pPr>
        <w:jc w:val="both"/>
      </w:pPr>
    </w:p>
    <w:p w:rsidR="003D0EFD" w:rsidRDefault="003D0EFD" w:rsidP="003D0EFD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1"/>
      </w:tblGrid>
      <w:tr w:rsidR="003D0EFD" w:rsidTr="00B02C4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1" w:type="dxa"/>
            <w:tcBorders>
              <w:top w:val="single" w:sz="4" w:space="0" w:color="auto"/>
              <w:bottom w:val="single" w:sz="4" w:space="0" w:color="auto"/>
            </w:tcBorders>
          </w:tcPr>
          <w:p w:rsidR="003D0EFD" w:rsidRDefault="003D0EFD" w:rsidP="003D0EFD">
            <w:pPr>
              <w:spacing w:before="120" w:after="120"/>
              <w:ind w:left="1134" w:right="113" w:hanging="1021"/>
              <w:jc w:val="both"/>
            </w:pPr>
            <w:r>
              <w:rPr>
                <w:b/>
                <w:bCs/>
              </w:rPr>
              <w:t>Oggetto: Programma Straordinario di interventi per il recupero e la messa in sicurezza degli edifici scolastici dgr 42/2015 Programma triennale 2015-2017- Approvazione progetto esecutivo per la messa in sicurezza Palestra Comunale in via Guido Rossa</w:t>
            </w:r>
          </w:p>
        </w:tc>
      </w:tr>
    </w:tbl>
    <w:p w:rsidR="003D0EFD" w:rsidRDefault="003D0EFD" w:rsidP="003D0EFD">
      <w:pPr>
        <w:jc w:val="both"/>
      </w:pPr>
    </w:p>
    <w:p w:rsidR="003D0EFD" w:rsidRDefault="003D0EFD" w:rsidP="003D0EFD">
      <w:pPr>
        <w:jc w:val="both"/>
      </w:pPr>
    </w:p>
    <w:p w:rsidR="003D0EFD" w:rsidRDefault="003D0EFD" w:rsidP="003D0EFD">
      <w:pPr>
        <w:jc w:val="both"/>
      </w:pPr>
      <w:r>
        <w:t>L'anno  duemilaquindici il giorno  ventisei del mese di ottobre alle ore 14:35, presso questa Sede Municipale, convocata nei modi di legge, si è riunita la Giunta Comunale per deliberare sulle proposte contenute nell'ordine del giorno unito all'avviso di convocazione.</w:t>
      </w:r>
    </w:p>
    <w:p w:rsidR="003D0EFD" w:rsidRDefault="003D0EFD" w:rsidP="003D0EFD">
      <w:pPr>
        <w:jc w:val="both"/>
      </w:pPr>
      <w:r>
        <w:t xml:space="preserve">Dei Signori componenti della Giunta Comunale di questo Comune: </w:t>
      </w:r>
    </w:p>
    <w:p w:rsidR="003D0EFD" w:rsidRDefault="003D0EFD" w:rsidP="003D0EFD">
      <w:pPr>
        <w:jc w:val="both"/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110"/>
        <w:gridCol w:w="1134"/>
      </w:tblGrid>
      <w:tr w:rsidR="003D0EFD" w:rsidTr="00B02C4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MONETA ALDO MARIA</w:t>
            </w:r>
          </w:p>
        </w:tc>
        <w:tc>
          <w:tcPr>
            <w:tcW w:w="4110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SINDACO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</w:p>
        </w:tc>
      </w:tr>
      <w:tr w:rsidR="003D0EFD" w:rsidTr="00B02C4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BENEDETTI MANUELA (1980)</w:t>
            </w:r>
          </w:p>
        </w:tc>
        <w:tc>
          <w:tcPr>
            <w:tcW w:w="4110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VICE SINDACO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</w:p>
        </w:tc>
      </w:tr>
      <w:tr w:rsidR="003D0EFD" w:rsidTr="00B02C4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PALOZZI CARLO</w:t>
            </w:r>
          </w:p>
        </w:tc>
        <w:tc>
          <w:tcPr>
            <w:tcW w:w="4110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ASSESSORE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</w:p>
        </w:tc>
      </w:tr>
      <w:tr w:rsidR="003D0EFD" w:rsidTr="00B02C4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MANINI EMANUELE</w:t>
            </w:r>
          </w:p>
        </w:tc>
        <w:tc>
          <w:tcPr>
            <w:tcW w:w="4110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ASSESSORE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</w:p>
        </w:tc>
      </w:tr>
      <w:tr w:rsidR="003D0EFD" w:rsidTr="00B02C4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ORLANDINI SILVIA</w:t>
            </w:r>
          </w:p>
        </w:tc>
        <w:tc>
          <w:tcPr>
            <w:tcW w:w="4110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ASSESSORE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:rsidR="003D0EFD" w:rsidRDefault="003D0EFD" w:rsidP="003D0EF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</w:t>
            </w:r>
          </w:p>
        </w:tc>
      </w:tr>
    </w:tbl>
    <w:p w:rsidR="003D0EFD" w:rsidRDefault="003D0EFD" w:rsidP="003D0EFD">
      <w:pPr>
        <w:jc w:val="both"/>
      </w:pPr>
    </w:p>
    <w:p w:rsidR="003D0EFD" w:rsidRDefault="003D0EFD" w:rsidP="003D0EFD">
      <w:pPr>
        <w:jc w:val="both"/>
      </w:pPr>
      <w:r>
        <w:t xml:space="preserve">ne risultano presenti n.   5 e assenti n.   0. </w:t>
      </w:r>
    </w:p>
    <w:p w:rsidR="003D0EFD" w:rsidRDefault="003D0EFD" w:rsidP="003D0EFD">
      <w:pPr>
        <w:jc w:val="both"/>
      </w:pPr>
      <w:r>
        <w:t>Assume la presidenza il SINDACO-  ALDO MARIA MONETA assistito dal SEGRETARIO COMUNALE Signor  ROSSELLA GOGLIORMELLA</w:t>
      </w:r>
    </w:p>
    <w:p w:rsidR="003D0EFD" w:rsidRDefault="003D0EFD" w:rsidP="003D0EFD">
      <w:pPr>
        <w:jc w:val="both"/>
      </w:pPr>
      <w:r>
        <w:t xml:space="preserve">Il </w:t>
      </w:r>
      <w:r w:rsidR="00C97083">
        <w:t>SINDACO</w:t>
      </w:r>
      <w:r>
        <w:t>, accertato il numero legale, dichiara aperta la seduta ed invita la Giunta Comunale ad esaminare e ad assumere le proprie determinazioni sulla proposta di deliberazione indicata in oggetto.</w:t>
      </w:r>
    </w:p>
    <w:p w:rsidR="006736BA" w:rsidRDefault="003D0EFD" w:rsidP="006736BA">
      <w:pPr>
        <w:pStyle w:val="rtf1BodyTextIndent2"/>
        <w:ind w:left="0" w:firstLine="0"/>
        <w:jc w:val="center"/>
        <w:rPr>
          <w:rFonts w:ascii="Times New Roman" w:hAnsi="Times New Roman"/>
          <w:b/>
        </w:rPr>
      </w:pPr>
      <w:r>
        <w:br w:type="page"/>
      </w:r>
      <w:r w:rsidR="006736BA" w:rsidRPr="00FF0B1D">
        <w:rPr>
          <w:rFonts w:ascii="Times New Roman" w:hAnsi="Times New Roman"/>
          <w:b/>
        </w:rPr>
        <w:lastRenderedPageBreak/>
        <w:t>LA GIUNTA COMUNALE</w:t>
      </w:r>
    </w:p>
    <w:p w:rsidR="006736BA" w:rsidRPr="00FF0B1D" w:rsidRDefault="006736BA" w:rsidP="006736BA">
      <w:pPr>
        <w:pStyle w:val="rtf1BodyTextIndent2"/>
        <w:ind w:left="0" w:firstLine="0"/>
        <w:rPr>
          <w:rFonts w:ascii="Times New Roman" w:hAnsi="Times New Roman"/>
          <w:b/>
        </w:rPr>
      </w:pPr>
    </w:p>
    <w:p w:rsidR="006736BA" w:rsidRPr="00656EF0" w:rsidRDefault="006736BA" w:rsidP="006736BA">
      <w:pPr>
        <w:jc w:val="both"/>
        <w:rPr>
          <w:rFonts w:eastAsiaTheme="minorEastAsia"/>
        </w:rPr>
      </w:pPr>
      <w:r w:rsidRPr="00656EF0">
        <w:rPr>
          <w:rFonts w:eastAsiaTheme="minorEastAsia"/>
          <w:b/>
        </w:rPr>
        <w:t>Premesso</w:t>
      </w:r>
      <w:r w:rsidRPr="00656EF0">
        <w:rPr>
          <w:rFonts w:eastAsiaTheme="minorEastAsia"/>
        </w:rPr>
        <w:t xml:space="preserve"> che la Regione Lazio sul BURL n. 16 del 24/02/2015 ha pubblicato la Determina n. G01299 del 13/02/2015 relativa alle procedure di attuazione del Programma di recupero e Messa in Sicurezza dell’edilizia scolastica di cui alla DGR n. 42 del 10/02/205 ;</w:t>
      </w:r>
    </w:p>
    <w:p w:rsidR="006736BA" w:rsidRPr="00656EF0" w:rsidRDefault="006736BA" w:rsidP="006736BA">
      <w:pPr>
        <w:jc w:val="both"/>
        <w:rPr>
          <w:rFonts w:eastAsiaTheme="minorEastAsia"/>
        </w:rPr>
      </w:pPr>
    </w:p>
    <w:p w:rsidR="006736BA" w:rsidRPr="00656EF0" w:rsidRDefault="006736BA" w:rsidP="006736BA">
      <w:pPr>
        <w:jc w:val="both"/>
        <w:rPr>
          <w:rFonts w:eastAsiaTheme="minorEastAsia"/>
        </w:rPr>
      </w:pPr>
      <w:r w:rsidRPr="00656EF0">
        <w:rPr>
          <w:rFonts w:eastAsiaTheme="minorEastAsia"/>
          <w:b/>
        </w:rPr>
        <w:t>Visto</w:t>
      </w:r>
      <w:r w:rsidRPr="00656EF0">
        <w:rPr>
          <w:rFonts w:eastAsiaTheme="minorEastAsia"/>
        </w:rPr>
        <w:t xml:space="preserve"> che nella suddetta Determinazione è riportato il prospetto di contribuzione a favore del Comune di Canepina di € 50.665,46 da erogarsi in ragione di € 2.527,00 nell’anno 2015 , di € 20844,00 nell’anno 2016 e di € 27.295 nell’anno 2017 ;</w:t>
      </w:r>
    </w:p>
    <w:p w:rsidR="006736BA" w:rsidRPr="00656EF0" w:rsidRDefault="006736BA" w:rsidP="006736BA">
      <w:pPr>
        <w:jc w:val="both"/>
        <w:rPr>
          <w:rFonts w:eastAsiaTheme="minorEastAsia"/>
        </w:rPr>
      </w:pPr>
    </w:p>
    <w:p w:rsidR="006736BA" w:rsidRPr="00656EF0" w:rsidRDefault="006736BA" w:rsidP="006736BA">
      <w:pPr>
        <w:jc w:val="both"/>
        <w:rPr>
          <w:rFonts w:eastAsiaTheme="minorEastAsia"/>
        </w:rPr>
      </w:pPr>
      <w:r w:rsidRPr="00656EF0">
        <w:rPr>
          <w:rFonts w:eastAsiaTheme="minorEastAsia"/>
          <w:b/>
        </w:rPr>
        <w:t xml:space="preserve">Visto </w:t>
      </w:r>
      <w:r w:rsidRPr="00656EF0">
        <w:rPr>
          <w:rFonts w:eastAsiaTheme="minorEastAsia"/>
        </w:rPr>
        <w:t xml:space="preserve">che il Comune di Canepina ha aderito  al suddetto Programma straordinario di interventi per il recupero e messa in sicurezza dell’edilizia scolastica in attuazione della DGR n. 42 del 10/02/2015 proponendo lo Studio di Fattibilità per i Lavori di “ Messa in Sicurezza antisismica Palestra Scuola Media G Carducci “ ,approvato con delibera di G.C. n.29 del 27/02/2015, mediante Richiesta del 13/03/2015 prot. 1469 inoltrata stessa data tramite Pec all’indirizzo “ infrastrutture @regione .lazio.legalmail.it”;  </w:t>
      </w:r>
    </w:p>
    <w:p w:rsidR="006736BA" w:rsidRPr="00656EF0" w:rsidRDefault="006736BA" w:rsidP="006736BA">
      <w:pPr>
        <w:jc w:val="both"/>
        <w:rPr>
          <w:rFonts w:eastAsiaTheme="minorEastAsia"/>
        </w:rPr>
      </w:pPr>
    </w:p>
    <w:p w:rsidR="006736BA" w:rsidRPr="00656EF0" w:rsidRDefault="006736BA" w:rsidP="006736BA">
      <w:pPr>
        <w:jc w:val="both"/>
        <w:rPr>
          <w:rFonts w:eastAsiaTheme="minorEastAsia"/>
        </w:rPr>
      </w:pPr>
      <w:r w:rsidRPr="00656EF0">
        <w:rPr>
          <w:rFonts w:eastAsiaTheme="minorEastAsia"/>
          <w:b/>
        </w:rPr>
        <w:t>Visto</w:t>
      </w:r>
      <w:r w:rsidRPr="00656EF0">
        <w:rPr>
          <w:rFonts w:eastAsiaTheme="minorEastAsia"/>
        </w:rPr>
        <w:t xml:space="preserve"> la Regione Lazio tramite informativa presso il sito istituzionale del giorno 27/07/2015 ha inteso informare   gli Enti che hanno fatto regolare richiesta che a far data dal 27/07/2015  è possibile dare avvio a tutti gli atti tecnico .-amministrativi necessari per la realizzazione degli interventi programmati e che prima dell’avvio delle procedure di appalto si dovrà inviare alla Direzione Regionale Infrastutture , Ambiente e Politiche Abitative –Area Infrastrutture Sociali , via Capitan Bavastro n. 108 ,00154 Roma , una copia completa degli elaborati progettuali a base d’asta per le necessarie verifiche sulla coerenza del Progetto; </w:t>
      </w:r>
    </w:p>
    <w:p w:rsidR="006736BA" w:rsidRPr="00656EF0" w:rsidRDefault="006736BA" w:rsidP="006736BA">
      <w:pPr>
        <w:jc w:val="both"/>
        <w:rPr>
          <w:rFonts w:eastAsiaTheme="minorEastAsia"/>
        </w:rPr>
      </w:pPr>
    </w:p>
    <w:p w:rsidR="006736BA" w:rsidRPr="00006D1A" w:rsidRDefault="006736BA" w:rsidP="006736BA">
      <w:pPr>
        <w:pStyle w:val="rtf1BodyText2"/>
        <w:spacing w:after="0" w:line="240" w:lineRule="auto"/>
        <w:jc w:val="both"/>
      </w:pPr>
      <w:r w:rsidRPr="00656EF0">
        <w:rPr>
          <w:b/>
        </w:rPr>
        <w:t xml:space="preserve">Vista </w:t>
      </w:r>
      <w:r w:rsidRPr="00656EF0">
        <w:t>la Determina  n.69   del  08/09/2015 con la quale è stato affidato l’incarico all’Ing. David Moneta per   la Progettazione Preliminare,Definitiva ed Esecutiva  ,Direzione Lavori , Progetto della Sicurezza in fase di Progettazione e</w:t>
      </w:r>
      <w:r>
        <w:t>d Esecuzione  e Calcoli Statici</w:t>
      </w:r>
      <w:r w:rsidRPr="00656EF0">
        <w:t xml:space="preserve"> ;</w:t>
      </w:r>
      <w:r w:rsidRPr="00006D1A">
        <w:t xml:space="preserve"> </w:t>
      </w:r>
    </w:p>
    <w:p w:rsidR="006736BA" w:rsidRDefault="006736BA" w:rsidP="006736BA">
      <w:pPr>
        <w:pStyle w:val="rtf1BodyTextIndent2"/>
        <w:ind w:left="0" w:firstLine="0"/>
        <w:jc w:val="left"/>
        <w:rPr>
          <w:rFonts w:ascii="Times New Roman" w:hAnsi="Times New Roman"/>
          <w:bCs/>
          <w:noProof/>
        </w:rPr>
      </w:pPr>
    </w:p>
    <w:p w:rsidR="006736BA" w:rsidRDefault="006736BA" w:rsidP="006736BA">
      <w:pPr>
        <w:pStyle w:val="rtf1BodyTextIndent2"/>
        <w:ind w:left="0" w:firstLine="0"/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Cs/>
          <w:noProof/>
        </w:rPr>
        <w:t>Visto che in data 23/10/2015 l’Ingegner David Moneta ha consegnato il progetto esecutivo :</w:t>
      </w:r>
    </w:p>
    <w:p w:rsidR="006736BA" w:rsidRDefault="006736BA" w:rsidP="006736BA">
      <w:pPr>
        <w:pStyle w:val="rtf1BodyTextIndent2"/>
        <w:ind w:left="0" w:firstLine="0"/>
        <w:jc w:val="left"/>
        <w:rPr>
          <w:rFonts w:ascii="Times New Roman" w:hAnsi="Times New Roman"/>
          <w:b/>
        </w:rPr>
      </w:pPr>
      <w:r>
        <w:rPr>
          <w:rFonts w:ascii="Times New Roman" w:hAnsi="Times New Roman"/>
          <w:bCs/>
          <w:noProof/>
        </w:rPr>
        <w:t xml:space="preserve">“  </w:t>
      </w:r>
      <w:r>
        <w:rPr>
          <w:rFonts w:ascii="Times New Roman" w:hAnsi="Times New Roman"/>
          <w:b/>
        </w:rPr>
        <w:t>Progetto per i lavori di messa a norma sismica della palestra Comunale della scuola media “ G. Carducci – Canepina costituito dai seguenti elaborati:</w:t>
      </w:r>
    </w:p>
    <w:p w:rsidR="006736BA" w:rsidRDefault="006736BA" w:rsidP="006736BA">
      <w:pPr>
        <w:pStyle w:val="rtf1BodyTextIndent2"/>
        <w:ind w:left="0" w:firstLine="0"/>
        <w:jc w:val="left"/>
        <w:rPr>
          <w:rFonts w:ascii="Times New Roman" w:hAnsi="Times New Roman"/>
          <w:b/>
        </w:rPr>
      </w:pPr>
    </w:p>
    <w:p w:rsidR="006736BA" w:rsidRPr="00136988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Relazione tecnico descrittiva;</w:t>
      </w:r>
    </w:p>
    <w:p w:rsidR="006736BA" w:rsidRPr="00136988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Relazione di calcolo;</w:t>
      </w:r>
    </w:p>
    <w:p w:rsidR="006736BA" w:rsidRPr="00136988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Elenco dei prezzi unitario;</w:t>
      </w:r>
    </w:p>
    <w:p w:rsidR="006736BA" w:rsidRPr="00136988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Computo metrico estimativo;</w:t>
      </w:r>
    </w:p>
    <w:p w:rsidR="006736BA" w:rsidRPr="00136988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Quadro Economico;</w:t>
      </w:r>
    </w:p>
    <w:p w:rsidR="006736BA" w:rsidRPr="00136988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Planimetria con individuazione dell’intervento;</w:t>
      </w:r>
    </w:p>
    <w:p w:rsidR="006736BA" w:rsidRPr="00136988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Progetto architettonico;</w:t>
      </w:r>
    </w:p>
    <w:p w:rsidR="006736BA" w:rsidRPr="00136988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Esecutivo strutturale stato di fatto;</w:t>
      </w:r>
    </w:p>
    <w:p w:rsidR="006736BA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Esecutivo strutturale con intervento</w:t>
      </w:r>
      <w:r>
        <w:rPr>
          <w:rFonts w:ascii="Times New Roman" w:hAnsi="Times New Roman"/>
          <w:bCs/>
          <w:noProof/>
        </w:rPr>
        <w:t>;</w:t>
      </w:r>
    </w:p>
    <w:p w:rsidR="006736BA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Piano di manutenzione</w:t>
      </w:r>
      <w:r w:rsidRPr="00136988">
        <w:rPr>
          <w:rFonts w:ascii="Times New Roman" w:hAnsi="Times New Roman"/>
          <w:bCs/>
          <w:noProof/>
        </w:rPr>
        <w:t>;</w:t>
      </w:r>
    </w:p>
    <w:p w:rsidR="006736BA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Capitolato speciale di appalto</w:t>
      </w:r>
      <w:r w:rsidRPr="00136988">
        <w:rPr>
          <w:rFonts w:ascii="Times New Roman" w:hAnsi="Times New Roman"/>
          <w:bCs/>
          <w:noProof/>
        </w:rPr>
        <w:t>;</w:t>
      </w:r>
    </w:p>
    <w:p w:rsidR="006736BA" w:rsidRPr="00044335" w:rsidRDefault="006736BA" w:rsidP="006736BA">
      <w:pPr>
        <w:pStyle w:val="rtf1BodyTextIndent2"/>
        <w:numPr>
          <w:ilvl w:val="0"/>
          <w:numId w:val="34"/>
        </w:numPr>
        <w:jc w:val="left"/>
        <w:rPr>
          <w:rFonts w:ascii="Times New Roman" w:hAnsi="Times New Roman"/>
          <w:bCs/>
          <w:noProof/>
        </w:rPr>
      </w:pPr>
      <w:r>
        <w:rPr>
          <w:rFonts w:ascii="Times New Roman" w:hAnsi="Times New Roman"/>
          <w:b/>
        </w:rPr>
        <w:t>Piano di sicurezza e coordinamento e cronoprogramma dei lavori ;</w:t>
      </w:r>
    </w:p>
    <w:p w:rsidR="006736BA" w:rsidRPr="00136988" w:rsidRDefault="006736BA" w:rsidP="006736BA">
      <w:pPr>
        <w:pStyle w:val="rtf1BodyTextIndent2"/>
        <w:ind w:left="720" w:firstLine="0"/>
        <w:jc w:val="left"/>
        <w:rPr>
          <w:rFonts w:ascii="Times New Roman" w:hAnsi="Times New Roman"/>
          <w:bCs/>
          <w:noProof/>
        </w:rPr>
      </w:pPr>
    </w:p>
    <w:p w:rsidR="006736BA" w:rsidRDefault="006736BA" w:rsidP="006736BA">
      <w:pPr>
        <w:pStyle w:val="rtf1BodyTextIndent2"/>
        <w:ind w:left="720" w:firstLine="0"/>
        <w:jc w:val="left"/>
        <w:rPr>
          <w:rFonts w:ascii="Times New Roman" w:hAnsi="Times New Roman"/>
          <w:bCs/>
          <w:noProof/>
        </w:rPr>
      </w:pPr>
    </w:p>
    <w:p w:rsidR="006736BA" w:rsidRPr="00044335" w:rsidRDefault="006736BA" w:rsidP="006736BA">
      <w:pPr>
        <w:pStyle w:val="rtf1BodyTextIndent2"/>
        <w:ind w:left="720" w:firstLine="0"/>
        <w:jc w:val="left"/>
        <w:rPr>
          <w:rFonts w:ascii="Times New Roman" w:hAnsi="Times New Roman"/>
          <w:bCs/>
          <w:noProof/>
        </w:rPr>
      </w:pPr>
    </w:p>
    <w:p w:rsidR="006736BA" w:rsidRDefault="006736BA" w:rsidP="006736BA">
      <w:pPr>
        <w:pStyle w:val="rtf1BodyTextIndent2"/>
        <w:ind w:left="0" w:firstLine="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RITENUTO di dover procedere all’approvazione </w:t>
      </w:r>
    </w:p>
    <w:p w:rsidR="006736BA" w:rsidRDefault="006736BA" w:rsidP="006736BA">
      <w:pPr>
        <w:pStyle w:val="rtf1BodyTextIndent2"/>
        <w:ind w:left="0" w:firstLine="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ACQUISITO il parere favorevole del responsabile dell’ufficio tecnico </w:t>
      </w:r>
    </w:p>
    <w:p w:rsidR="006736BA" w:rsidRDefault="006736BA" w:rsidP="006736BA">
      <w:pPr>
        <w:pStyle w:val="rtf1BodyTextIndent2"/>
        <w:ind w:left="0" w:firstLine="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ACQUISITO il parere favorevole del responsabile dell’ufficio ragioneria</w:t>
      </w:r>
    </w:p>
    <w:p w:rsidR="006736BA" w:rsidRDefault="006736BA" w:rsidP="006736BA">
      <w:pPr>
        <w:pStyle w:val="rtf1BodyTextIndent2"/>
        <w:ind w:left="0" w:firstLine="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CON VOTI unanimi legalmente espressi </w:t>
      </w:r>
    </w:p>
    <w:p w:rsidR="006736BA" w:rsidRDefault="006736BA" w:rsidP="006736BA">
      <w:pPr>
        <w:ind w:firstLine="567"/>
        <w:jc w:val="both"/>
        <w:rPr>
          <w:rFonts w:eastAsiaTheme="minorEastAsia"/>
        </w:rPr>
      </w:pPr>
    </w:p>
    <w:p w:rsidR="006736BA" w:rsidRPr="00FF0B1D" w:rsidRDefault="006736BA" w:rsidP="006736BA">
      <w:pPr>
        <w:ind w:firstLine="567"/>
        <w:jc w:val="both"/>
        <w:rPr>
          <w:rFonts w:eastAsiaTheme="minorEastAsia"/>
        </w:rPr>
      </w:pPr>
    </w:p>
    <w:p w:rsidR="006736BA" w:rsidRPr="00FF0B1D" w:rsidRDefault="006736BA" w:rsidP="006736BA">
      <w:pPr>
        <w:pStyle w:val="rtf1heading1"/>
        <w:rPr>
          <w:rFonts w:ascii="Times New Roman" w:hAnsi="Times New Roman"/>
          <w:bCs/>
          <w:sz w:val="28"/>
        </w:rPr>
      </w:pPr>
      <w:r w:rsidRPr="00FF0B1D">
        <w:rPr>
          <w:rFonts w:ascii="Times New Roman" w:hAnsi="Times New Roman"/>
          <w:bCs/>
          <w:sz w:val="28"/>
        </w:rPr>
        <w:lastRenderedPageBreak/>
        <w:t xml:space="preserve">DELIBERA  </w:t>
      </w:r>
    </w:p>
    <w:p w:rsidR="006736BA" w:rsidRPr="00FF0B1D" w:rsidRDefault="006736BA" w:rsidP="006736BA">
      <w:pPr>
        <w:rPr>
          <w:rFonts w:eastAsiaTheme="minorEastAsia"/>
        </w:rPr>
      </w:pPr>
    </w:p>
    <w:p w:rsidR="006736BA" w:rsidRDefault="006736BA" w:rsidP="006736BA">
      <w:pPr>
        <w:pStyle w:val="rtf1BodyText"/>
      </w:pPr>
      <w:r w:rsidRPr="00FF0B1D">
        <w:t>DI  APPROVARE</w:t>
      </w:r>
      <w:r>
        <w:t xml:space="preserve"> </w:t>
      </w:r>
      <w:r w:rsidRPr="00FF0B1D">
        <w:t xml:space="preserve"> i</w:t>
      </w:r>
      <w:r>
        <w:t xml:space="preserve"> lavori di  </w:t>
      </w:r>
      <w:r w:rsidRPr="00044335">
        <w:t>messa a norma sismica della palestra Comunale della scuola media “ G. Carducci</w:t>
      </w:r>
      <w:r>
        <w:t>”</w:t>
      </w:r>
      <w:r w:rsidRPr="00044335">
        <w:t xml:space="preserve"> – Canepina</w:t>
      </w:r>
      <w:r>
        <w:t xml:space="preserve"> che prevede il costo complessivo di euro 50.580,54 costituito dagli elaborati specificati in premessa che fanno parte integrante della presente deliberazione;</w:t>
      </w:r>
    </w:p>
    <w:p w:rsidR="006736BA" w:rsidRDefault="006736BA" w:rsidP="006736BA">
      <w:pPr>
        <w:pStyle w:val="rtf1BodyText"/>
      </w:pPr>
    </w:p>
    <w:p w:rsidR="006736BA" w:rsidRDefault="006736BA" w:rsidP="006736BA">
      <w:pPr>
        <w:pStyle w:val="rtf1BodyText"/>
      </w:pPr>
      <w:r>
        <w:t>DI PRENDERE ATTO che al finanziamento dell’opera si farà fronte con contributo concesso dalla regione Lazio in virtù di quanto disposto con D.G.R n.42 del 10/02/2015 e con determinazione n. G01299 del 13/02/2015</w:t>
      </w:r>
    </w:p>
    <w:p w:rsidR="006736BA" w:rsidRDefault="006736BA" w:rsidP="006736BA">
      <w:pPr>
        <w:pStyle w:val="rtf1BodyText"/>
      </w:pPr>
    </w:p>
    <w:p w:rsidR="006736BA" w:rsidRDefault="006736BA" w:rsidP="006736BA">
      <w:pPr>
        <w:pStyle w:val="rtf1BodyText"/>
        <w:jc w:val="center"/>
      </w:pPr>
      <w:r>
        <w:t>LA GIUNTA COMUNALE</w:t>
      </w:r>
    </w:p>
    <w:p w:rsidR="006736BA" w:rsidRDefault="006736BA" w:rsidP="006736BA">
      <w:pPr>
        <w:pStyle w:val="rtf1BodyText"/>
      </w:pPr>
    </w:p>
    <w:p w:rsidR="006736BA" w:rsidRDefault="006736BA" w:rsidP="006736BA">
      <w:pPr>
        <w:pStyle w:val="rtf1BodyText"/>
      </w:pPr>
    </w:p>
    <w:p w:rsidR="006736BA" w:rsidRDefault="006736BA" w:rsidP="006736BA">
      <w:pPr>
        <w:pStyle w:val="rtf1BodyText"/>
      </w:pPr>
      <w:r>
        <w:t xml:space="preserve">Stante l’urgenza di procedere </w:t>
      </w:r>
    </w:p>
    <w:p w:rsidR="006736BA" w:rsidRDefault="006736BA" w:rsidP="006736BA">
      <w:pPr>
        <w:pStyle w:val="rtf1BodyText"/>
      </w:pPr>
      <w:r>
        <w:t>Ai sensi dell’articolo 134 comma 4 del D.L.G.S n.267/2000</w:t>
      </w:r>
    </w:p>
    <w:p w:rsidR="006736BA" w:rsidRDefault="006736BA" w:rsidP="006736BA">
      <w:pPr>
        <w:pStyle w:val="rtf1BodyText"/>
      </w:pPr>
      <w:r>
        <w:t>Con voti favorevoli unanimi e palesi</w:t>
      </w:r>
    </w:p>
    <w:p w:rsidR="006736BA" w:rsidRDefault="006736BA" w:rsidP="006736BA">
      <w:pPr>
        <w:pStyle w:val="rtf1BodyText"/>
      </w:pPr>
    </w:p>
    <w:p w:rsidR="006736BA" w:rsidRDefault="006736BA" w:rsidP="006736BA">
      <w:pPr>
        <w:pStyle w:val="rtf1BodyText"/>
        <w:jc w:val="center"/>
      </w:pPr>
      <w:r>
        <w:t>DELIBERA</w:t>
      </w:r>
    </w:p>
    <w:p w:rsidR="006736BA" w:rsidRDefault="006736BA" w:rsidP="006736BA">
      <w:pPr>
        <w:pStyle w:val="rtf1BodyText"/>
        <w:jc w:val="center"/>
      </w:pPr>
    </w:p>
    <w:p w:rsidR="006736BA" w:rsidRDefault="006736BA" w:rsidP="006736BA">
      <w:pPr>
        <w:pStyle w:val="rtf1BodyText"/>
      </w:pPr>
      <w:r>
        <w:t>Di dichiarare la presente immediatamente esecutiva</w:t>
      </w:r>
    </w:p>
    <w:p w:rsidR="006736BA" w:rsidRPr="00BB4E31" w:rsidRDefault="006736BA" w:rsidP="006736BA">
      <w:pPr>
        <w:rPr>
          <w:rFonts w:eastAsiaTheme="minorEastAsia"/>
          <w:b/>
          <w:sz w:val="32"/>
          <w:szCs w:val="32"/>
        </w:rPr>
      </w:pPr>
    </w:p>
    <w:p w:rsidR="006736BA" w:rsidRDefault="006736BA">
      <w:pPr>
        <w:rPr>
          <w:rFonts w:ascii="Arial" w:eastAsiaTheme="minorEastAsia" w:hAnsi="Arial" w:cs="Arial"/>
        </w:rPr>
      </w:pPr>
    </w:p>
    <w:p w:rsidR="003D0EFD" w:rsidRDefault="003D0EFD" w:rsidP="003D0EFD">
      <w:pPr>
        <w:jc w:val="both"/>
      </w:pPr>
    </w:p>
    <w:p w:rsidR="0051714F" w:rsidRDefault="0051714F" w:rsidP="003D0EFD">
      <w:pPr>
        <w:jc w:val="both"/>
      </w:pPr>
      <w:r>
        <w:br w:type="page"/>
      </w:r>
    </w:p>
    <w:p w:rsidR="003D0EFD" w:rsidRDefault="003D0EFD" w:rsidP="003D0EFD">
      <w:pPr>
        <w:jc w:val="both"/>
      </w:pPr>
      <w:r>
        <w:t xml:space="preserve">Letto, approvato e sottoscritto a norma di legge. </w:t>
      </w:r>
    </w:p>
    <w:p w:rsidR="003D0EFD" w:rsidRDefault="003D0EFD" w:rsidP="003D0EFD">
      <w:pPr>
        <w:jc w:val="both"/>
        <w:rPr>
          <w:b/>
          <w:bCs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4605"/>
        <w:gridCol w:w="4606"/>
      </w:tblGrid>
      <w:tr w:rsidR="003D0EFD" w:rsidTr="003D0EFD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3D0EFD" w:rsidP="00C97083">
            <w:pPr>
              <w:jc w:val="center"/>
              <w:rPr>
                <w:b/>
                <w:bCs/>
              </w:rPr>
            </w:pPr>
            <w:r>
              <w:t xml:space="preserve">IL </w:t>
            </w:r>
            <w:r w:rsidR="00C97083">
              <w:t>SINDACO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3D0EFD" w:rsidP="003D0EFD">
            <w:pPr>
              <w:jc w:val="center"/>
              <w:rPr>
                <w:b/>
                <w:bCs/>
              </w:rPr>
            </w:pPr>
            <w:r>
              <w:t>IL SEGRETARIO COMUNALE</w:t>
            </w:r>
          </w:p>
        </w:tc>
      </w:tr>
      <w:tr w:rsidR="003D0EFD" w:rsidTr="003D0EFD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B02C47" w:rsidP="003D0EFD">
            <w:pPr>
              <w:jc w:val="center"/>
              <w:rPr>
                <w:b/>
                <w:bCs/>
              </w:rPr>
            </w:pPr>
            <w:r>
              <w:t xml:space="preserve">f.to </w:t>
            </w:r>
            <w:r w:rsidR="003D0EFD">
              <w:t xml:space="preserve"> ALDO MARIA MONETA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B02C47" w:rsidP="003D0EFD">
            <w:pPr>
              <w:jc w:val="center"/>
              <w:rPr>
                <w:b/>
                <w:bCs/>
              </w:rPr>
            </w:pPr>
            <w:r>
              <w:t xml:space="preserve">f.to </w:t>
            </w:r>
            <w:r w:rsidR="003D0EFD">
              <w:t xml:space="preserve"> ROSSELLA GOGLIORMELLA</w:t>
            </w:r>
          </w:p>
        </w:tc>
      </w:tr>
    </w:tbl>
    <w:p w:rsidR="003D0EFD" w:rsidRDefault="003D0EFD" w:rsidP="003D0EFD">
      <w:pPr>
        <w:jc w:val="both"/>
      </w:pPr>
    </w:p>
    <w:p w:rsidR="003D0EFD" w:rsidRPr="000D63D6" w:rsidRDefault="003D0EFD" w:rsidP="003D0EFD">
      <w:pPr>
        <w:jc w:val="center"/>
        <w:rPr>
          <w:b/>
          <w:lang w:eastAsia="ar-SA"/>
        </w:rPr>
      </w:pPr>
      <w:r w:rsidRPr="000D63D6">
        <w:rPr>
          <w:b/>
          <w:lang w:eastAsia="ar-SA"/>
        </w:rPr>
        <w:t>PARERE PREVENTIVO DI REGOLARITA’ AMMINISTRATIVA</w:t>
      </w:r>
    </w:p>
    <w:p w:rsidR="003D0EFD" w:rsidRPr="000D63D6" w:rsidRDefault="003D0EFD" w:rsidP="003D0EFD">
      <w:pPr>
        <w:rPr>
          <w:b/>
          <w:lang w:eastAsia="ar-SA"/>
        </w:rPr>
      </w:pPr>
    </w:p>
    <w:tbl>
      <w:tblPr>
        <w:tblW w:w="0" w:type="auto"/>
        <w:tblLook w:val="04A0"/>
      </w:tblPr>
      <w:tblGrid>
        <w:gridCol w:w="5002"/>
        <w:gridCol w:w="5003"/>
      </w:tblGrid>
      <w:tr w:rsidR="003D0EFD" w:rsidRPr="000D63D6" w:rsidTr="003D0EFD">
        <w:tc>
          <w:tcPr>
            <w:tcW w:w="5002" w:type="dxa"/>
          </w:tcPr>
          <w:p w:rsidR="003D0EFD" w:rsidRPr="000D63D6" w:rsidRDefault="003D0EFD" w:rsidP="003D0EFD">
            <w:pPr>
              <w:rPr>
                <w:sz w:val="22"/>
                <w:szCs w:val="22"/>
                <w:lang w:eastAsia="ar-SA"/>
              </w:rPr>
            </w:pPr>
            <w:r w:rsidRPr="000D63D6">
              <w:rPr>
                <w:sz w:val="22"/>
                <w:szCs w:val="22"/>
                <w:lang w:eastAsia="ar-SA"/>
              </w:rPr>
              <w:t>Canepina, li 26-10-2015</w:t>
            </w:r>
          </w:p>
          <w:p w:rsidR="003D0EFD" w:rsidRPr="000D63D6" w:rsidRDefault="003D0EFD" w:rsidP="003D0EFD">
            <w:pPr>
              <w:rPr>
                <w:sz w:val="22"/>
                <w:szCs w:val="22"/>
                <w:lang w:eastAsia="ar-SA"/>
              </w:rPr>
            </w:pPr>
          </w:p>
        </w:tc>
        <w:tc>
          <w:tcPr>
            <w:tcW w:w="5003" w:type="dxa"/>
          </w:tcPr>
          <w:p w:rsidR="003D0EFD" w:rsidRPr="000D63D6" w:rsidRDefault="003D0EFD" w:rsidP="003D0EFD">
            <w:pPr>
              <w:jc w:val="center"/>
              <w:rPr>
                <w:sz w:val="22"/>
                <w:szCs w:val="22"/>
                <w:lang w:eastAsia="ar-SA"/>
              </w:rPr>
            </w:pPr>
            <w:r w:rsidRPr="000D63D6">
              <w:rPr>
                <w:sz w:val="22"/>
                <w:szCs w:val="22"/>
                <w:lang w:eastAsia="ar-SA"/>
              </w:rPr>
              <w:t xml:space="preserve">IL RESPONSABILE DEL SETTORE AFFARI GENERALI </w:t>
            </w:r>
          </w:p>
        </w:tc>
      </w:tr>
      <w:tr w:rsidR="003D0EFD" w:rsidRPr="000D63D6" w:rsidTr="003D0EFD">
        <w:tc>
          <w:tcPr>
            <w:tcW w:w="5002" w:type="dxa"/>
          </w:tcPr>
          <w:p w:rsidR="003D0EFD" w:rsidRPr="000D63D6" w:rsidRDefault="003D0EFD" w:rsidP="003D0EFD">
            <w:pPr>
              <w:rPr>
                <w:b/>
                <w:sz w:val="22"/>
                <w:szCs w:val="22"/>
                <w:lang w:eastAsia="ar-SA"/>
              </w:rPr>
            </w:pPr>
          </w:p>
        </w:tc>
        <w:tc>
          <w:tcPr>
            <w:tcW w:w="5003" w:type="dxa"/>
          </w:tcPr>
          <w:p w:rsidR="003D0EFD" w:rsidRPr="000D63D6" w:rsidRDefault="00B02C47" w:rsidP="003D0EFD">
            <w:pPr>
              <w:jc w:val="center"/>
              <w:rPr>
                <w:b/>
                <w:sz w:val="22"/>
                <w:szCs w:val="22"/>
                <w:lang w:eastAsia="ar-SA"/>
              </w:rPr>
            </w:pPr>
            <w:r>
              <w:rPr>
                <w:b/>
                <w:sz w:val="22"/>
                <w:szCs w:val="22"/>
                <w:lang w:eastAsia="ar-SA"/>
              </w:rPr>
              <w:t xml:space="preserve">f.to </w:t>
            </w:r>
            <w:r w:rsidR="003D0EFD" w:rsidRPr="000D63D6">
              <w:rPr>
                <w:b/>
                <w:sz w:val="22"/>
                <w:szCs w:val="22"/>
                <w:lang w:eastAsia="ar-SA"/>
              </w:rPr>
              <w:t xml:space="preserve"> ROSSELLA GOGLIORMELLA</w:t>
            </w:r>
          </w:p>
        </w:tc>
      </w:tr>
    </w:tbl>
    <w:p w:rsidR="003D0EFD" w:rsidRPr="000D63D6" w:rsidRDefault="003D0EFD" w:rsidP="003D0EFD">
      <w:pPr>
        <w:rPr>
          <w:b/>
          <w:lang w:eastAsia="ar-SA"/>
        </w:rPr>
      </w:pPr>
    </w:p>
    <w:p w:rsidR="003D0EFD" w:rsidRPr="000D63D6" w:rsidRDefault="003D0EFD" w:rsidP="003D0EFD">
      <w:pPr>
        <w:jc w:val="both"/>
        <w:rPr>
          <w:lang w:eastAsia="ar-SA"/>
        </w:rPr>
      </w:pPr>
    </w:p>
    <w:p w:rsidR="003D0EFD" w:rsidRPr="000D63D6" w:rsidRDefault="003D0EFD" w:rsidP="003D0EFD">
      <w:pPr>
        <w:jc w:val="center"/>
        <w:rPr>
          <w:b/>
          <w:lang w:eastAsia="ar-SA"/>
        </w:rPr>
      </w:pPr>
      <w:r w:rsidRPr="000D63D6">
        <w:rPr>
          <w:b/>
          <w:lang w:eastAsia="ar-SA"/>
        </w:rPr>
        <w:t>PARERE PREVENTIVO DI REGOLARITA’ AMMINISTRATIVA</w:t>
      </w:r>
    </w:p>
    <w:p w:rsidR="003D0EFD" w:rsidRPr="000D63D6" w:rsidRDefault="003D0EFD" w:rsidP="003D0EFD">
      <w:pPr>
        <w:rPr>
          <w:b/>
          <w:lang w:eastAsia="ar-SA"/>
        </w:rPr>
      </w:pPr>
    </w:p>
    <w:tbl>
      <w:tblPr>
        <w:tblW w:w="0" w:type="auto"/>
        <w:tblLook w:val="04A0"/>
      </w:tblPr>
      <w:tblGrid>
        <w:gridCol w:w="5002"/>
        <w:gridCol w:w="5003"/>
      </w:tblGrid>
      <w:tr w:rsidR="003D0EFD" w:rsidRPr="000D63D6" w:rsidTr="003D0EFD">
        <w:tc>
          <w:tcPr>
            <w:tcW w:w="5002" w:type="dxa"/>
          </w:tcPr>
          <w:p w:rsidR="003D0EFD" w:rsidRPr="000D63D6" w:rsidRDefault="003D0EFD" w:rsidP="003D0EFD">
            <w:pPr>
              <w:rPr>
                <w:sz w:val="22"/>
                <w:szCs w:val="22"/>
                <w:lang w:eastAsia="ar-SA"/>
              </w:rPr>
            </w:pPr>
            <w:r w:rsidRPr="000D63D6">
              <w:rPr>
                <w:sz w:val="22"/>
                <w:szCs w:val="22"/>
                <w:lang w:eastAsia="ar-SA"/>
              </w:rPr>
              <w:t>Canepina, li 26-10-2015</w:t>
            </w:r>
          </w:p>
          <w:p w:rsidR="003D0EFD" w:rsidRPr="000D63D6" w:rsidRDefault="003D0EFD" w:rsidP="003D0EFD">
            <w:pPr>
              <w:rPr>
                <w:sz w:val="22"/>
                <w:szCs w:val="22"/>
                <w:lang w:eastAsia="ar-SA"/>
              </w:rPr>
            </w:pPr>
          </w:p>
        </w:tc>
        <w:tc>
          <w:tcPr>
            <w:tcW w:w="5003" w:type="dxa"/>
          </w:tcPr>
          <w:p w:rsidR="003D0EFD" w:rsidRPr="000D63D6" w:rsidRDefault="003D0EFD" w:rsidP="003D0EFD">
            <w:pPr>
              <w:jc w:val="center"/>
              <w:rPr>
                <w:sz w:val="22"/>
                <w:szCs w:val="22"/>
                <w:lang w:eastAsia="ar-SA"/>
              </w:rPr>
            </w:pPr>
            <w:r w:rsidRPr="000D63D6">
              <w:rPr>
                <w:sz w:val="22"/>
                <w:szCs w:val="22"/>
                <w:lang w:eastAsia="ar-SA"/>
              </w:rPr>
              <w:t xml:space="preserve">IL RESPONSABILE DEL SETTORE TECNICO </w:t>
            </w:r>
          </w:p>
        </w:tc>
      </w:tr>
      <w:tr w:rsidR="003D0EFD" w:rsidRPr="000D63D6" w:rsidTr="003D0EFD">
        <w:tc>
          <w:tcPr>
            <w:tcW w:w="5002" w:type="dxa"/>
          </w:tcPr>
          <w:p w:rsidR="003D0EFD" w:rsidRPr="000D63D6" w:rsidRDefault="003D0EFD" w:rsidP="003D0EFD">
            <w:pPr>
              <w:rPr>
                <w:b/>
                <w:sz w:val="22"/>
                <w:szCs w:val="22"/>
                <w:lang w:eastAsia="ar-SA"/>
              </w:rPr>
            </w:pPr>
          </w:p>
        </w:tc>
        <w:tc>
          <w:tcPr>
            <w:tcW w:w="5003" w:type="dxa"/>
          </w:tcPr>
          <w:p w:rsidR="003D0EFD" w:rsidRPr="000D63D6" w:rsidRDefault="00B02C47" w:rsidP="003D0EFD">
            <w:pPr>
              <w:jc w:val="center"/>
              <w:rPr>
                <w:b/>
                <w:sz w:val="22"/>
                <w:szCs w:val="22"/>
                <w:lang w:eastAsia="ar-SA"/>
              </w:rPr>
            </w:pPr>
            <w:r>
              <w:rPr>
                <w:b/>
                <w:sz w:val="22"/>
                <w:szCs w:val="22"/>
                <w:lang w:eastAsia="ar-SA"/>
              </w:rPr>
              <w:t xml:space="preserve">f.to </w:t>
            </w:r>
            <w:r w:rsidR="003D0EFD" w:rsidRPr="000D63D6">
              <w:rPr>
                <w:b/>
                <w:sz w:val="22"/>
                <w:szCs w:val="22"/>
                <w:lang w:eastAsia="ar-SA"/>
              </w:rPr>
              <w:t xml:space="preserve"> LUIGI NARDI</w:t>
            </w:r>
          </w:p>
        </w:tc>
      </w:tr>
    </w:tbl>
    <w:p w:rsidR="003D0EFD" w:rsidRPr="000D63D6" w:rsidRDefault="003D0EFD" w:rsidP="003D0EFD">
      <w:pPr>
        <w:rPr>
          <w:b/>
          <w:lang w:eastAsia="ar-SA"/>
        </w:rPr>
      </w:pPr>
    </w:p>
    <w:p w:rsidR="003D0EFD" w:rsidRPr="000D63D6" w:rsidRDefault="003D0EFD" w:rsidP="003D0EFD">
      <w:pPr>
        <w:jc w:val="both"/>
        <w:rPr>
          <w:lang w:eastAsia="ar-SA"/>
        </w:rPr>
      </w:pPr>
      <w:r w:rsidRPr="000D63D6">
        <w:rPr>
          <w:lang w:eastAsia="ar-SA"/>
        </w:rPr>
        <w:t>___________________________________________________________________________</w:t>
      </w:r>
    </w:p>
    <w:p w:rsidR="003D0EFD" w:rsidRDefault="003D0EFD" w:rsidP="003D0EFD">
      <w:pPr>
        <w:jc w:val="both"/>
      </w:pPr>
      <w:r w:rsidRPr="000D63D6">
        <w:rPr>
          <w:lang w:eastAsia="ar-SA"/>
        </w:rPr>
        <w:t xml:space="preserve">Dichiarata </w:t>
      </w:r>
      <w:r>
        <w:rPr>
          <w:b/>
          <w:bCs/>
        </w:rPr>
        <w:t xml:space="preserve">immediatamente eseguibile </w:t>
      </w:r>
      <w:r>
        <w:t>con le modalità previste dall’art.134, comma 4 del D.Lgs. 267/2000.</w:t>
      </w:r>
    </w:p>
    <w:p w:rsidR="003D0EFD" w:rsidRDefault="003D0EFD" w:rsidP="003D0EFD">
      <w:pPr>
        <w:jc w:val="both"/>
      </w:pPr>
      <w:r>
        <w:t>Lì,</w:t>
      </w:r>
      <w:r w:rsidR="005563E6">
        <w:t xml:space="preserve"> 21-01-2016</w:t>
      </w:r>
    </w:p>
    <w:p w:rsidR="003D0EFD" w:rsidRDefault="003D0EFD" w:rsidP="003D0EFD">
      <w:pPr>
        <w:jc w:val="both"/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4605"/>
        <w:gridCol w:w="4606"/>
      </w:tblGrid>
      <w:tr w:rsidR="003D0EFD" w:rsidTr="003D0EFD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3D0EFD" w:rsidP="003D0EFD">
            <w:pPr>
              <w:jc w:val="both"/>
            </w:pP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3D0EFD" w:rsidP="003D0EFD">
            <w:pPr>
              <w:jc w:val="center"/>
            </w:pPr>
            <w:r>
              <w:t>IL SEGRETARIO COMUNALE</w:t>
            </w:r>
          </w:p>
        </w:tc>
      </w:tr>
      <w:tr w:rsidR="003D0EFD" w:rsidTr="003D0EFD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3D0EFD" w:rsidP="003D0EFD">
            <w:pPr>
              <w:jc w:val="both"/>
            </w:pP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B02C47" w:rsidP="003D0EFD">
            <w:pPr>
              <w:jc w:val="center"/>
              <w:rPr>
                <w:b/>
                <w:bCs/>
              </w:rPr>
            </w:pPr>
            <w:r>
              <w:t xml:space="preserve">f.to </w:t>
            </w:r>
            <w:r w:rsidR="003D0EFD">
              <w:t xml:space="preserve"> ROSSELLA GOGLIORMELLA</w:t>
            </w:r>
          </w:p>
        </w:tc>
      </w:tr>
    </w:tbl>
    <w:p w:rsidR="003D0EFD" w:rsidRDefault="003D0EFD" w:rsidP="003D0EFD">
      <w:pPr>
        <w:jc w:val="both"/>
      </w:pPr>
    </w:p>
    <w:p w:rsidR="003D0EFD" w:rsidRDefault="003D0EFD" w:rsidP="003D0EFD">
      <w:pPr>
        <w:jc w:val="both"/>
      </w:pPr>
      <w:r>
        <w:t>___________________________________________________________________________</w:t>
      </w:r>
    </w:p>
    <w:p w:rsidR="003D0EFD" w:rsidRDefault="003D0EFD" w:rsidP="003D0EFD">
      <w:pPr>
        <w:jc w:val="both"/>
      </w:pPr>
    </w:p>
    <w:p w:rsidR="003D0EFD" w:rsidRDefault="003D0EFD" w:rsidP="003D0EFD">
      <w:pPr>
        <w:jc w:val="both"/>
      </w:pPr>
    </w:p>
    <w:p w:rsidR="003D0EFD" w:rsidRDefault="003D0EFD" w:rsidP="003D0EFD">
      <w:pPr>
        <w:jc w:val="both"/>
      </w:pPr>
      <w:r>
        <w:t>È copia conforme all’originale.</w:t>
      </w:r>
    </w:p>
    <w:p w:rsidR="003D0EFD" w:rsidRDefault="003D0EFD" w:rsidP="003D0EFD">
      <w:pPr>
        <w:jc w:val="both"/>
      </w:pPr>
      <w:r>
        <w:t>Lì,</w:t>
      </w:r>
    </w:p>
    <w:p w:rsidR="003D0EFD" w:rsidRDefault="003D0EFD" w:rsidP="003D0EFD">
      <w:pPr>
        <w:jc w:val="both"/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4605"/>
        <w:gridCol w:w="4606"/>
      </w:tblGrid>
      <w:tr w:rsidR="003D0EFD" w:rsidTr="003D0EFD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3D0EFD" w:rsidP="003D0EFD">
            <w:pPr>
              <w:jc w:val="both"/>
            </w:pP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3D0EFD" w:rsidP="003D0EFD">
            <w:pPr>
              <w:jc w:val="center"/>
            </w:pPr>
            <w:r>
              <w:t>IL SEGRETARIO COMUNALE</w:t>
            </w:r>
          </w:p>
        </w:tc>
      </w:tr>
      <w:tr w:rsidR="003D0EFD" w:rsidTr="003D0EFD">
        <w:tblPrEx>
          <w:tblCellMar>
            <w:top w:w="0" w:type="dxa"/>
            <w:bottom w:w="0" w:type="dxa"/>
          </w:tblCellMar>
        </w:tblPrEx>
        <w:tc>
          <w:tcPr>
            <w:tcW w:w="4605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3D0EFD" w:rsidP="003D0EFD">
            <w:pPr>
              <w:jc w:val="both"/>
            </w:pP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nil"/>
            </w:tcBorders>
          </w:tcPr>
          <w:p w:rsidR="003D0EFD" w:rsidRDefault="003D0EFD" w:rsidP="003D0EFD">
            <w:pPr>
              <w:jc w:val="center"/>
              <w:rPr>
                <w:b/>
                <w:bCs/>
              </w:rPr>
            </w:pPr>
            <w:r>
              <w:t xml:space="preserve"> ROSSELLA GOGLIORMELLA</w:t>
            </w:r>
          </w:p>
        </w:tc>
      </w:tr>
    </w:tbl>
    <w:p w:rsidR="00800AF1" w:rsidRPr="003D0EFD" w:rsidRDefault="00800AF1" w:rsidP="003D0EFD"/>
    <w:sectPr w:rsidR="00800AF1" w:rsidRPr="003D0EFD" w:rsidSect="00B82993">
      <w:footerReference w:type="default" r:id="rId10"/>
      <w:type w:val="continuous"/>
      <w:pgSz w:w="11907" w:h="16840" w:code="9"/>
      <w:pgMar w:top="851" w:right="1021" w:bottom="567" w:left="1021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3C8F" w:rsidRDefault="00EC3C8F">
      <w:r>
        <w:separator/>
      </w:r>
    </w:p>
  </w:endnote>
  <w:endnote w:type="continuationSeparator" w:id="0">
    <w:p w:rsidR="00EC3C8F" w:rsidRDefault="00EC3C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0EFD" w:rsidRDefault="003D0EFD">
    <w:pPr>
      <w:pStyle w:val="Pidipagin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3C8F" w:rsidRDefault="00EC3C8F">
      <w:r>
        <w:separator/>
      </w:r>
    </w:p>
  </w:footnote>
  <w:footnote w:type="continuationSeparator" w:id="0">
    <w:p w:rsidR="00EC3C8F" w:rsidRDefault="00EC3C8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>
    <w:nsid w:val="00000002"/>
    <w:multiLevelType w:val="singleLevel"/>
    <w:tmpl w:val="5216948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</w:abstractNum>
  <w:abstractNum w:abstractNumId="2">
    <w:nsid w:val="00000004"/>
    <w:multiLevelType w:val="singleLevel"/>
    <w:tmpl w:val="00000004"/>
    <w:name w:val="WW8Num4"/>
    <w:lvl w:ilvl="0">
      <w:start w:val="14"/>
      <w:numFmt w:val="bullet"/>
      <w:lvlText w:val="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3">
    <w:nsid w:val="00000006"/>
    <w:multiLevelType w:val="singleLevel"/>
    <w:tmpl w:val="00000006"/>
    <w:name w:val="WW8Num7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/>
      </w:rPr>
    </w:lvl>
  </w:abstractNum>
  <w:abstractNum w:abstractNumId="4">
    <w:nsid w:val="00000008"/>
    <w:multiLevelType w:val="singleLevel"/>
    <w:tmpl w:val="00000008"/>
    <w:name w:val="WW8Num9"/>
    <w:lvl w:ilvl="0">
      <w:start w:val="14"/>
      <w:numFmt w:val="bullet"/>
      <w:lvlText w:val="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">
    <w:nsid w:val="00000009"/>
    <w:multiLevelType w:val="singleLevel"/>
    <w:tmpl w:val="00000009"/>
    <w:name w:val="WW8Num10"/>
    <w:lvl w:ilvl="0">
      <w:start w:val="14"/>
      <w:numFmt w:val="bullet"/>
      <w:lvlText w:val="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">
    <w:nsid w:val="120D2850"/>
    <w:multiLevelType w:val="multilevel"/>
    <w:tmpl w:val="817606B2"/>
    <w:lvl w:ilvl="0">
      <w:start w:val="1"/>
      <w:numFmt w:val="none"/>
      <w:lvlText w:val=""/>
      <w:legacy w:legacy="1" w:legacySpace="120" w:legacyIndent="360"/>
      <w:lvlJc w:val="left"/>
      <w:pPr>
        <w:ind w:left="360" w:hanging="360"/>
      </w:pPr>
      <w:rPr>
        <w:rFonts w:ascii="Wingdings" w:hAnsi="Wingdings" w:cs="Times New Roman" w:hint="default"/>
        <w:sz w:val="16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cs="Times New Roman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cs="Times New Roman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cs="Times New Roman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cs="Times New Roman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cs="Times New Roman" w:hint="default"/>
      </w:rPr>
    </w:lvl>
  </w:abstractNum>
  <w:abstractNum w:abstractNumId="7">
    <w:nsid w:val="137F24A3"/>
    <w:multiLevelType w:val="hybridMultilevel"/>
    <w:tmpl w:val="854AC6AC"/>
    <w:lvl w:ilvl="0" w:tplc="E5A8FB26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7D306F"/>
    <w:multiLevelType w:val="hybridMultilevel"/>
    <w:tmpl w:val="92BCB20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20980D9F"/>
    <w:multiLevelType w:val="hybridMultilevel"/>
    <w:tmpl w:val="29D2C55E"/>
    <w:lvl w:ilvl="0" w:tplc="A24A7D66">
      <w:numFmt w:val="bullet"/>
      <w:lvlText w:val=""/>
      <w:lvlJc w:val="left"/>
      <w:pPr>
        <w:ind w:left="720" w:hanging="360"/>
      </w:pPr>
      <w:rPr>
        <w:rFonts w:ascii="Symbol" w:eastAsia="Times New Roman" w:hAnsi="Symbol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AE5E86"/>
    <w:multiLevelType w:val="hybridMultilevel"/>
    <w:tmpl w:val="2C14502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4D3854"/>
    <w:multiLevelType w:val="hybridMultilevel"/>
    <w:tmpl w:val="45A40EAE"/>
    <w:lvl w:ilvl="0" w:tplc="1042292E">
      <w:start w:val="1"/>
      <w:numFmt w:val="bullet"/>
      <w:lvlText w:val=""/>
      <w:lvlJc w:val="left"/>
      <w:pPr>
        <w:tabs>
          <w:tab w:val="num" w:pos="786"/>
        </w:tabs>
        <w:ind w:left="786" w:hanging="360"/>
      </w:pPr>
      <w:rPr>
        <w:rFonts w:ascii="Symbol" w:eastAsia="Times New Roman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2">
    <w:nsid w:val="330635D7"/>
    <w:multiLevelType w:val="multilevel"/>
    <w:tmpl w:val="817606B2"/>
    <w:lvl w:ilvl="0">
      <w:start w:val="1"/>
      <w:numFmt w:val="none"/>
      <w:lvlText w:val=""/>
      <w:legacy w:legacy="1" w:legacySpace="120" w:legacyIndent="360"/>
      <w:lvlJc w:val="left"/>
      <w:pPr>
        <w:ind w:left="644" w:hanging="360"/>
      </w:pPr>
      <w:rPr>
        <w:rFonts w:ascii="Wingdings" w:hAnsi="Wingdings" w:cs="Times New Roman" w:hint="default"/>
        <w:sz w:val="16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cs="Times New Roman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cs="Times New Roman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cs="Times New Roman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cs="Times New Roman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cs="Times New Roman" w:hint="default"/>
      </w:rPr>
    </w:lvl>
  </w:abstractNum>
  <w:abstractNum w:abstractNumId="13">
    <w:nsid w:val="380713A3"/>
    <w:multiLevelType w:val="hybridMultilevel"/>
    <w:tmpl w:val="30301592"/>
    <w:lvl w:ilvl="0" w:tplc="0410000F">
      <w:start w:val="1"/>
      <w:numFmt w:val="decimal"/>
      <w:lvlText w:val="%1."/>
      <w:lvlJc w:val="left"/>
      <w:pPr>
        <w:ind w:left="1637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235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0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7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5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2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9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6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397" w:hanging="180"/>
      </w:pPr>
      <w:rPr>
        <w:rFonts w:cs="Times New Roman"/>
      </w:rPr>
    </w:lvl>
  </w:abstractNum>
  <w:abstractNum w:abstractNumId="14">
    <w:nsid w:val="3BE21009"/>
    <w:multiLevelType w:val="hybridMultilevel"/>
    <w:tmpl w:val="1C66BA52"/>
    <w:lvl w:ilvl="0" w:tplc="CFBCE28E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440A7077"/>
    <w:multiLevelType w:val="hybridMultilevel"/>
    <w:tmpl w:val="6D941DE8"/>
    <w:lvl w:ilvl="0" w:tplc="E0ACEAB2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16">
    <w:nsid w:val="48C02251"/>
    <w:multiLevelType w:val="hybridMultilevel"/>
    <w:tmpl w:val="B240C6C0"/>
    <w:lvl w:ilvl="0" w:tplc="DA58E21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ED67C1E"/>
    <w:multiLevelType w:val="hybridMultilevel"/>
    <w:tmpl w:val="7FD4528A"/>
    <w:lvl w:ilvl="0" w:tplc="9DC29AAE">
      <w:numFmt w:val="bullet"/>
      <w:lvlText w:val=""/>
      <w:lvlJc w:val="left"/>
      <w:pPr>
        <w:tabs>
          <w:tab w:val="num" w:pos="2378"/>
        </w:tabs>
        <w:ind w:left="2378" w:hanging="420"/>
      </w:pPr>
      <w:rPr>
        <w:rFonts w:ascii="Wingdings 2" w:eastAsia="Times New Roman" w:hAnsi="Wingdings 2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038"/>
        </w:tabs>
        <w:ind w:left="303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758"/>
        </w:tabs>
        <w:ind w:left="37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4478"/>
        </w:tabs>
        <w:ind w:left="44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198"/>
        </w:tabs>
        <w:ind w:left="519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918"/>
        </w:tabs>
        <w:ind w:left="59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638"/>
        </w:tabs>
        <w:ind w:left="66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358"/>
        </w:tabs>
        <w:ind w:left="735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078"/>
        </w:tabs>
        <w:ind w:left="8078" w:hanging="360"/>
      </w:pPr>
      <w:rPr>
        <w:rFonts w:ascii="Wingdings" w:hAnsi="Wingdings" w:hint="default"/>
      </w:rPr>
    </w:lvl>
  </w:abstractNum>
  <w:abstractNum w:abstractNumId="18">
    <w:nsid w:val="61AF5101"/>
    <w:multiLevelType w:val="hybridMultilevel"/>
    <w:tmpl w:val="C578216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CB11130"/>
    <w:multiLevelType w:val="hybridMultilevel"/>
    <w:tmpl w:val="42FC3EE2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>
    <w:nsid w:val="70827274"/>
    <w:multiLevelType w:val="hybridMultilevel"/>
    <w:tmpl w:val="4C3CFFF0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2364693"/>
    <w:multiLevelType w:val="hybridMultilevel"/>
    <w:tmpl w:val="7F16F316"/>
    <w:lvl w:ilvl="0" w:tplc="30883A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38C09EA"/>
    <w:multiLevelType w:val="hybridMultilevel"/>
    <w:tmpl w:val="E92E3D62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7EFC59E1"/>
    <w:multiLevelType w:val="hybridMultilevel"/>
    <w:tmpl w:val="A0A8F942"/>
    <w:lvl w:ilvl="0" w:tplc="989C2C7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21"/>
  </w:num>
  <w:num w:numId="3">
    <w:abstractNumId w:val="11"/>
  </w:num>
  <w:num w:numId="4">
    <w:abstractNumId w:val="12"/>
  </w:num>
  <w:num w:numId="5">
    <w:abstractNumId w:val="6"/>
  </w:num>
  <w:num w:numId="6">
    <w:abstractNumId w:val="0"/>
  </w:num>
  <w:num w:numId="7">
    <w:abstractNumId w:val="1"/>
  </w:num>
  <w:num w:numId="8">
    <w:abstractNumId w:val="14"/>
  </w:num>
  <w:num w:numId="9">
    <w:abstractNumId w:val="0"/>
  </w:num>
  <w:num w:numId="10">
    <w:abstractNumId w:val="13"/>
  </w:num>
  <w:num w:numId="11">
    <w:abstractNumId w:val="23"/>
  </w:num>
  <w:num w:numId="12">
    <w:abstractNumId w:val="20"/>
  </w:num>
  <w:num w:numId="13">
    <w:abstractNumId w:val="1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2"/>
  </w:num>
  <w:num w:numId="20">
    <w:abstractNumId w:val="3"/>
  </w:num>
  <w:num w:numId="21">
    <w:abstractNumId w:val="5"/>
  </w:num>
  <w:num w:numId="22">
    <w:abstractNumId w:val="4"/>
  </w:num>
  <w:num w:numId="2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"/>
    <w:lvlOverride w:ilvl="0"/>
  </w:num>
  <w:num w:numId="25">
    <w:abstractNumId w:val="4"/>
    <w:lvlOverride w:ilvl="0"/>
  </w:num>
  <w:num w:numId="26">
    <w:abstractNumId w:val="8"/>
  </w:num>
  <w:num w:numId="27">
    <w:abstractNumId w:val="18"/>
  </w:num>
  <w:num w:numId="28">
    <w:abstractNumId w:val="7"/>
  </w:num>
  <w:num w:numId="2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</w:num>
  <w:num w:numId="31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</w:num>
  <w:num w:numId="33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stylePaneFormatFilter w:val="3F01"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E6119"/>
    <w:rsid w:val="00001D8E"/>
    <w:rsid w:val="00006D1A"/>
    <w:rsid w:val="00010538"/>
    <w:rsid w:val="00015E25"/>
    <w:rsid w:val="00031375"/>
    <w:rsid w:val="00031A94"/>
    <w:rsid w:val="0003703F"/>
    <w:rsid w:val="000411BA"/>
    <w:rsid w:val="00044335"/>
    <w:rsid w:val="00061BCA"/>
    <w:rsid w:val="00062512"/>
    <w:rsid w:val="00073F96"/>
    <w:rsid w:val="00077E49"/>
    <w:rsid w:val="00091100"/>
    <w:rsid w:val="00091AF2"/>
    <w:rsid w:val="00091F6B"/>
    <w:rsid w:val="000924E1"/>
    <w:rsid w:val="000C22FD"/>
    <w:rsid w:val="000C63A6"/>
    <w:rsid w:val="000D233D"/>
    <w:rsid w:val="000D398E"/>
    <w:rsid w:val="000D49B0"/>
    <w:rsid w:val="000D63D6"/>
    <w:rsid w:val="000E69E4"/>
    <w:rsid w:val="000F017E"/>
    <w:rsid w:val="000F7C30"/>
    <w:rsid w:val="00106796"/>
    <w:rsid w:val="00113A86"/>
    <w:rsid w:val="001227C7"/>
    <w:rsid w:val="00124E02"/>
    <w:rsid w:val="00126F57"/>
    <w:rsid w:val="00136988"/>
    <w:rsid w:val="0015044A"/>
    <w:rsid w:val="00155469"/>
    <w:rsid w:val="00160EE4"/>
    <w:rsid w:val="00165979"/>
    <w:rsid w:val="001738C0"/>
    <w:rsid w:val="00190BD8"/>
    <w:rsid w:val="00197D4D"/>
    <w:rsid w:val="001A20B0"/>
    <w:rsid w:val="001A6005"/>
    <w:rsid w:val="001B00F1"/>
    <w:rsid w:val="001B2993"/>
    <w:rsid w:val="001B3905"/>
    <w:rsid w:val="001B7066"/>
    <w:rsid w:val="001C58E3"/>
    <w:rsid w:val="001C7B8E"/>
    <w:rsid w:val="001D4AFB"/>
    <w:rsid w:val="001D57DB"/>
    <w:rsid w:val="001E18A0"/>
    <w:rsid w:val="001E65BD"/>
    <w:rsid w:val="001F147C"/>
    <w:rsid w:val="00203448"/>
    <w:rsid w:val="00214BFB"/>
    <w:rsid w:val="002225D3"/>
    <w:rsid w:val="0022794F"/>
    <w:rsid w:val="002325FF"/>
    <w:rsid w:val="002459FA"/>
    <w:rsid w:val="00256123"/>
    <w:rsid w:val="00256F33"/>
    <w:rsid w:val="00267ECE"/>
    <w:rsid w:val="00270012"/>
    <w:rsid w:val="002703DB"/>
    <w:rsid w:val="002B182E"/>
    <w:rsid w:val="002C2F59"/>
    <w:rsid w:val="002C4EE3"/>
    <w:rsid w:val="002E4EBA"/>
    <w:rsid w:val="002E6613"/>
    <w:rsid w:val="00302923"/>
    <w:rsid w:val="003053CD"/>
    <w:rsid w:val="00324E3E"/>
    <w:rsid w:val="003343CC"/>
    <w:rsid w:val="00346DB7"/>
    <w:rsid w:val="0034722A"/>
    <w:rsid w:val="00360C4A"/>
    <w:rsid w:val="00362F3A"/>
    <w:rsid w:val="00364DED"/>
    <w:rsid w:val="003721DB"/>
    <w:rsid w:val="003754BD"/>
    <w:rsid w:val="003820F9"/>
    <w:rsid w:val="003879D7"/>
    <w:rsid w:val="00391655"/>
    <w:rsid w:val="00392495"/>
    <w:rsid w:val="00392912"/>
    <w:rsid w:val="00395AA3"/>
    <w:rsid w:val="003A2E2F"/>
    <w:rsid w:val="003B1785"/>
    <w:rsid w:val="003B2AB5"/>
    <w:rsid w:val="003B6CB4"/>
    <w:rsid w:val="003C646B"/>
    <w:rsid w:val="003D0EFD"/>
    <w:rsid w:val="003D3A08"/>
    <w:rsid w:val="003D464F"/>
    <w:rsid w:val="00407E39"/>
    <w:rsid w:val="004122AC"/>
    <w:rsid w:val="004144A2"/>
    <w:rsid w:val="00416D54"/>
    <w:rsid w:val="00423FC6"/>
    <w:rsid w:val="004314C2"/>
    <w:rsid w:val="00436E9A"/>
    <w:rsid w:val="00452E25"/>
    <w:rsid w:val="0045326E"/>
    <w:rsid w:val="004552AC"/>
    <w:rsid w:val="0045689F"/>
    <w:rsid w:val="00464AA0"/>
    <w:rsid w:val="004674D0"/>
    <w:rsid w:val="0047071E"/>
    <w:rsid w:val="00480694"/>
    <w:rsid w:val="00483BED"/>
    <w:rsid w:val="0048445B"/>
    <w:rsid w:val="004878FD"/>
    <w:rsid w:val="00493321"/>
    <w:rsid w:val="004A0D04"/>
    <w:rsid w:val="004B4926"/>
    <w:rsid w:val="004B5326"/>
    <w:rsid w:val="004B59DA"/>
    <w:rsid w:val="004E1F46"/>
    <w:rsid w:val="004E2119"/>
    <w:rsid w:val="004E2E0E"/>
    <w:rsid w:val="00500251"/>
    <w:rsid w:val="005146C1"/>
    <w:rsid w:val="00514979"/>
    <w:rsid w:val="0051714F"/>
    <w:rsid w:val="0052735A"/>
    <w:rsid w:val="00527AF6"/>
    <w:rsid w:val="00534073"/>
    <w:rsid w:val="005563E6"/>
    <w:rsid w:val="00570E0D"/>
    <w:rsid w:val="00594E16"/>
    <w:rsid w:val="00597B35"/>
    <w:rsid w:val="005A5DD8"/>
    <w:rsid w:val="005D4ED2"/>
    <w:rsid w:val="005D742D"/>
    <w:rsid w:val="005E6119"/>
    <w:rsid w:val="00603122"/>
    <w:rsid w:val="00605C49"/>
    <w:rsid w:val="00616739"/>
    <w:rsid w:val="006229C9"/>
    <w:rsid w:val="00631499"/>
    <w:rsid w:val="006408A8"/>
    <w:rsid w:val="00642888"/>
    <w:rsid w:val="00651E30"/>
    <w:rsid w:val="00654803"/>
    <w:rsid w:val="00656EF0"/>
    <w:rsid w:val="006736BA"/>
    <w:rsid w:val="00680FBE"/>
    <w:rsid w:val="00684765"/>
    <w:rsid w:val="00691A6F"/>
    <w:rsid w:val="006A3C49"/>
    <w:rsid w:val="006A461D"/>
    <w:rsid w:val="006B6E17"/>
    <w:rsid w:val="006B6FDD"/>
    <w:rsid w:val="006C25E7"/>
    <w:rsid w:val="006C5207"/>
    <w:rsid w:val="006D0BCF"/>
    <w:rsid w:val="006E2B3C"/>
    <w:rsid w:val="007025B3"/>
    <w:rsid w:val="0071654C"/>
    <w:rsid w:val="00724175"/>
    <w:rsid w:val="00724DB6"/>
    <w:rsid w:val="0075214D"/>
    <w:rsid w:val="00763AAB"/>
    <w:rsid w:val="00770E5B"/>
    <w:rsid w:val="00777FCE"/>
    <w:rsid w:val="00784112"/>
    <w:rsid w:val="00787385"/>
    <w:rsid w:val="00787E41"/>
    <w:rsid w:val="007A00D2"/>
    <w:rsid w:val="007A07C9"/>
    <w:rsid w:val="007A2FAE"/>
    <w:rsid w:val="007B271D"/>
    <w:rsid w:val="007C1964"/>
    <w:rsid w:val="007D39AF"/>
    <w:rsid w:val="007E1641"/>
    <w:rsid w:val="007E6ED5"/>
    <w:rsid w:val="007F1CCD"/>
    <w:rsid w:val="00800AF1"/>
    <w:rsid w:val="0080129F"/>
    <w:rsid w:val="00803C62"/>
    <w:rsid w:val="00821188"/>
    <w:rsid w:val="00834A88"/>
    <w:rsid w:val="00834F96"/>
    <w:rsid w:val="00846DE2"/>
    <w:rsid w:val="00847ACA"/>
    <w:rsid w:val="00851286"/>
    <w:rsid w:val="00851DB8"/>
    <w:rsid w:val="00853519"/>
    <w:rsid w:val="00865695"/>
    <w:rsid w:val="00871373"/>
    <w:rsid w:val="00880E87"/>
    <w:rsid w:val="00893B95"/>
    <w:rsid w:val="008A28CC"/>
    <w:rsid w:val="008B02D0"/>
    <w:rsid w:val="008B146F"/>
    <w:rsid w:val="008C3F10"/>
    <w:rsid w:val="008C41CD"/>
    <w:rsid w:val="008D4582"/>
    <w:rsid w:val="008E3241"/>
    <w:rsid w:val="008F378D"/>
    <w:rsid w:val="008F6602"/>
    <w:rsid w:val="008F7E6C"/>
    <w:rsid w:val="009133E5"/>
    <w:rsid w:val="009134D6"/>
    <w:rsid w:val="009149A0"/>
    <w:rsid w:val="0091742C"/>
    <w:rsid w:val="00921EEC"/>
    <w:rsid w:val="0093434D"/>
    <w:rsid w:val="00950026"/>
    <w:rsid w:val="00971838"/>
    <w:rsid w:val="00974731"/>
    <w:rsid w:val="00987162"/>
    <w:rsid w:val="00993C69"/>
    <w:rsid w:val="009A2E5A"/>
    <w:rsid w:val="009D6668"/>
    <w:rsid w:val="009E54EC"/>
    <w:rsid w:val="00A074BB"/>
    <w:rsid w:val="00A23A81"/>
    <w:rsid w:val="00A24BA4"/>
    <w:rsid w:val="00A25E4B"/>
    <w:rsid w:val="00A57B27"/>
    <w:rsid w:val="00A62B74"/>
    <w:rsid w:val="00A65379"/>
    <w:rsid w:val="00A67E64"/>
    <w:rsid w:val="00A769E3"/>
    <w:rsid w:val="00A87A1F"/>
    <w:rsid w:val="00AA3606"/>
    <w:rsid w:val="00AD50FD"/>
    <w:rsid w:val="00AD6F5F"/>
    <w:rsid w:val="00AE3BF4"/>
    <w:rsid w:val="00AE5EA0"/>
    <w:rsid w:val="00AE692D"/>
    <w:rsid w:val="00B01430"/>
    <w:rsid w:val="00B02C47"/>
    <w:rsid w:val="00B177EC"/>
    <w:rsid w:val="00B21F27"/>
    <w:rsid w:val="00B23313"/>
    <w:rsid w:val="00B2438F"/>
    <w:rsid w:val="00B24EEB"/>
    <w:rsid w:val="00B306AE"/>
    <w:rsid w:val="00B376CD"/>
    <w:rsid w:val="00B421DC"/>
    <w:rsid w:val="00B57A4F"/>
    <w:rsid w:val="00B61F59"/>
    <w:rsid w:val="00B62A41"/>
    <w:rsid w:val="00B76FEF"/>
    <w:rsid w:val="00B82993"/>
    <w:rsid w:val="00B85AAB"/>
    <w:rsid w:val="00BB4B39"/>
    <w:rsid w:val="00BB4E31"/>
    <w:rsid w:val="00BC08B9"/>
    <w:rsid w:val="00BC3B02"/>
    <w:rsid w:val="00BC66EA"/>
    <w:rsid w:val="00BD286B"/>
    <w:rsid w:val="00BE0974"/>
    <w:rsid w:val="00BF17AB"/>
    <w:rsid w:val="00BF4D7B"/>
    <w:rsid w:val="00C04467"/>
    <w:rsid w:val="00C05878"/>
    <w:rsid w:val="00C0670D"/>
    <w:rsid w:val="00C16D70"/>
    <w:rsid w:val="00C22484"/>
    <w:rsid w:val="00C3713F"/>
    <w:rsid w:val="00C402F0"/>
    <w:rsid w:val="00C67E7E"/>
    <w:rsid w:val="00C82B13"/>
    <w:rsid w:val="00C916A5"/>
    <w:rsid w:val="00C9623D"/>
    <w:rsid w:val="00C97083"/>
    <w:rsid w:val="00CA38CF"/>
    <w:rsid w:val="00CA3A81"/>
    <w:rsid w:val="00CA4324"/>
    <w:rsid w:val="00CC04D0"/>
    <w:rsid w:val="00CC534B"/>
    <w:rsid w:val="00CD310E"/>
    <w:rsid w:val="00CE0225"/>
    <w:rsid w:val="00CE2977"/>
    <w:rsid w:val="00CE680A"/>
    <w:rsid w:val="00CE72AD"/>
    <w:rsid w:val="00CE76A7"/>
    <w:rsid w:val="00CF09C3"/>
    <w:rsid w:val="00CF35C7"/>
    <w:rsid w:val="00CF4E3D"/>
    <w:rsid w:val="00CF606D"/>
    <w:rsid w:val="00D0345A"/>
    <w:rsid w:val="00D0357C"/>
    <w:rsid w:val="00D10174"/>
    <w:rsid w:val="00D122A8"/>
    <w:rsid w:val="00D16A9F"/>
    <w:rsid w:val="00D16E1C"/>
    <w:rsid w:val="00D20EF4"/>
    <w:rsid w:val="00D259CC"/>
    <w:rsid w:val="00D44062"/>
    <w:rsid w:val="00D52C2F"/>
    <w:rsid w:val="00D532F1"/>
    <w:rsid w:val="00D53B1A"/>
    <w:rsid w:val="00D76658"/>
    <w:rsid w:val="00D943ED"/>
    <w:rsid w:val="00DA6FF7"/>
    <w:rsid w:val="00DB78D0"/>
    <w:rsid w:val="00DC02BF"/>
    <w:rsid w:val="00DC77F0"/>
    <w:rsid w:val="00DE0725"/>
    <w:rsid w:val="00DE1597"/>
    <w:rsid w:val="00E02BDD"/>
    <w:rsid w:val="00E11FDD"/>
    <w:rsid w:val="00E12381"/>
    <w:rsid w:val="00E20D57"/>
    <w:rsid w:val="00E23123"/>
    <w:rsid w:val="00E23D6C"/>
    <w:rsid w:val="00E36744"/>
    <w:rsid w:val="00E369CE"/>
    <w:rsid w:val="00E43235"/>
    <w:rsid w:val="00E44170"/>
    <w:rsid w:val="00E56636"/>
    <w:rsid w:val="00E57FBA"/>
    <w:rsid w:val="00E71992"/>
    <w:rsid w:val="00E77D3C"/>
    <w:rsid w:val="00E86CBF"/>
    <w:rsid w:val="00E87957"/>
    <w:rsid w:val="00E91420"/>
    <w:rsid w:val="00E939E2"/>
    <w:rsid w:val="00E95F73"/>
    <w:rsid w:val="00EB1F64"/>
    <w:rsid w:val="00EC3C8F"/>
    <w:rsid w:val="00EC7A10"/>
    <w:rsid w:val="00ED0FAA"/>
    <w:rsid w:val="00ED4549"/>
    <w:rsid w:val="00ED4D37"/>
    <w:rsid w:val="00EF3F87"/>
    <w:rsid w:val="00F01222"/>
    <w:rsid w:val="00F048BA"/>
    <w:rsid w:val="00F057FC"/>
    <w:rsid w:val="00F076EA"/>
    <w:rsid w:val="00F21E5D"/>
    <w:rsid w:val="00F25C86"/>
    <w:rsid w:val="00F321F8"/>
    <w:rsid w:val="00F37807"/>
    <w:rsid w:val="00F5708B"/>
    <w:rsid w:val="00F57307"/>
    <w:rsid w:val="00F62977"/>
    <w:rsid w:val="00F6421A"/>
    <w:rsid w:val="00FA68A4"/>
    <w:rsid w:val="00FA6AAD"/>
    <w:rsid w:val="00FC27D5"/>
    <w:rsid w:val="00FC43F8"/>
    <w:rsid w:val="00FE052A"/>
    <w:rsid w:val="00FE1114"/>
    <w:rsid w:val="00FE29CE"/>
    <w:rsid w:val="00FF0B1D"/>
    <w:rsid w:val="00FF5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D4582"/>
    <w:pPr>
      <w:spacing w:after="0" w:line="240" w:lineRule="auto"/>
    </w:pPr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149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45326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qFormat/>
    <w:rsid w:val="003343C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qFormat/>
    <w:rsid w:val="003343C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9"/>
    <w:qFormat/>
    <w:pPr>
      <w:keepNext/>
      <w:autoSpaceDE w:val="0"/>
      <w:autoSpaceDN w:val="0"/>
      <w:outlineLvl w:val="4"/>
    </w:pPr>
    <w:rPr>
      <w:rFonts w:ascii="Arial" w:hAnsi="Arial" w:cs="Arial"/>
      <w:b/>
      <w:bCs/>
      <w:sz w:val="20"/>
      <w:szCs w:val="20"/>
    </w:rPr>
  </w:style>
  <w:style w:type="paragraph" w:styleId="Titolo6">
    <w:name w:val="heading 6"/>
    <w:basedOn w:val="Normale"/>
    <w:next w:val="Normale"/>
    <w:link w:val="Titolo6Carattere"/>
    <w:uiPriority w:val="9"/>
    <w:qFormat/>
    <w:rsid w:val="008D4582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qFormat/>
    <w:pPr>
      <w:keepNext/>
      <w:pBdr>
        <w:top w:val="single" w:sz="12" w:space="1" w:color="auto"/>
      </w:pBdr>
      <w:autoSpaceDE w:val="0"/>
      <w:autoSpaceDN w:val="0"/>
      <w:jc w:val="center"/>
      <w:outlineLvl w:val="6"/>
    </w:pPr>
    <w:rPr>
      <w:rFonts w:ascii="Arial" w:hAnsi="Arial" w:cs="Arial"/>
      <w:b/>
      <w:bCs/>
      <w:sz w:val="20"/>
      <w:szCs w:val="20"/>
    </w:rPr>
  </w:style>
  <w:style w:type="paragraph" w:styleId="Titolo8">
    <w:name w:val="heading 8"/>
    <w:basedOn w:val="Normale"/>
    <w:next w:val="Normale"/>
    <w:link w:val="Titolo8Carattere"/>
    <w:uiPriority w:val="9"/>
    <w:qFormat/>
    <w:rsid w:val="00091AF2"/>
    <w:pPr>
      <w:keepNext/>
      <w:widowControl w:val="0"/>
      <w:jc w:val="both"/>
      <w:outlineLvl w:val="7"/>
    </w:pPr>
    <w:rPr>
      <w:rFonts w:ascii="Arial" w:hAnsi="Arial" w:cs="Arial"/>
      <w:b/>
      <w:bCs/>
      <w:sz w:val="22"/>
      <w:szCs w:val="20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DE0725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99"/>
    <w:semiHidden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locked/>
    <w:rPr>
      <w:rFonts w:asciiTheme="minorHAnsi" w:eastAsiaTheme="minorEastAsia" w:hAnsiTheme="minorHAnsi" w:cstheme="minorBidi"/>
      <w:b/>
      <w:bCs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locked/>
    <w:rPr>
      <w:rFonts w:asciiTheme="minorHAnsi" w:eastAsiaTheme="minorEastAsia" w:hAnsiTheme="minorHAnsi" w:cstheme="minorBidi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locked/>
    <w:rsid w:val="00091AF2"/>
    <w:rPr>
      <w:rFonts w:ascii="Arial" w:hAnsi="Arial" w:cs="Arial"/>
      <w:b/>
      <w:bCs/>
      <w:snapToGrid w:val="0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9"/>
    <w:locked/>
    <w:rsid w:val="00DE0725"/>
    <w:rPr>
      <w:rFonts w:ascii="Arial" w:hAnsi="Arial" w:cs="Arial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Pr>
      <w:rFonts w:cs="Times New Roman"/>
      <w:sz w:val="24"/>
      <w:szCs w:val="24"/>
    </w:rPr>
  </w:style>
  <w:style w:type="character" w:styleId="Numeropagina">
    <w:name w:val="page number"/>
    <w:basedOn w:val="Carpredefinitoparagrafo"/>
    <w:uiPriority w:val="99"/>
    <w:rPr>
      <w:rFonts w:cs="Times New Roman"/>
    </w:rPr>
  </w:style>
  <w:style w:type="paragraph" w:styleId="Corpodeltesto">
    <w:name w:val="Body Text"/>
    <w:basedOn w:val="Normale"/>
    <w:link w:val="CorpodeltestoCarattere"/>
    <w:uiPriority w:val="99"/>
    <w:pPr>
      <w:pBdr>
        <w:top w:val="single" w:sz="12" w:space="1" w:color="auto"/>
      </w:pBdr>
      <w:autoSpaceDE w:val="0"/>
      <w:autoSpaceDN w:val="0"/>
      <w:jc w:val="both"/>
    </w:pPr>
    <w:rPr>
      <w:rFonts w:ascii="Arial" w:hAnsi="Arial" w:cs="Arial"/>
      <w:sz w:val="20"/>
      <w:szCs w:val="20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locked/>
    <w:rPr>
      <w:rFonts w:cs="Times New Roman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rsid w:val="00FE29CE"/>
    <w:pPr>
      <w:tabs>
        <w:tab w:val="left" w:pos="567"/>
      </w:tabs>
      <w:overflowPunct w:val="0"/>
      <w:autoSpaceDE w:val="0"/>
      <w:autoSpaceDN w:val="0"/>
      <w:adjustRightInd w:val="0"/>
      <w:ind w:left="567" w:hanging="567"/>
      <w:textAlignment w:val="baseline"/>
    </w:pPr>
    <w:rPr>
      <w:sz w:val="22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Pr>
      <w:rFonts w:cs="Times New Roman"/>
      <w:sz w:val="24"/>
      <w:szCs w:val="24"/>
    </w:rPr>
  </w:style>
  <w:style w:type="table" w:styleId="Grigliatabella">
    <w:name w:val="Table Grid"/>
    <w:basedOn w:val="Tabellanormale"/>
    <w:uiPriority w:val="99"/>
    <w:rsid w:val="006A3C49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rsid w:val="006A3C49"/>
    <w:rPr>
      <w:rFonts w:cs="Times New Roman"/>
      <w:color w:val="0000FF"/>
      <w:u w:val="single"/>
    </w:rPr>
  </w:style>
  <w:style w:type="paragraph" w:styleId="Corpodeltesto3">
    <w:name w:val="Body Text 3"/>
    <w:basedOn w:val="Normale"/>
    <w:link w:val="Corpodeltesto3Carattere"/>
    <w:uiPriority w:val="99"/>
    <w:rsid w:val="00631499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Pr>
      <w:rFonts w:cs="Times New Roman"/>
      <w:sz w:val="16"/>
      <w:szCs w:val="16"/>
    </w:rPr>
  </w:style>
  <w:style w:type="paragraph" w:styleId="Titolo">
    <w:name w:val="Title"/>
    <w:basedOn w:val="Normale"/>
    <w:link w:val="TitoloCarattere"/>
    <w:uiPriority w:val="99"/>
    <w:qFormat/>
    <w:rsid w:val="003343CC"/>
    <w:pPr>
      <w:widowControl w:val="0"/>
      <w:pBdr>
        <w:top w:val="double" w:sz="4" w:space="1" w:color="0000FF"/>
        <w:left w:val="double" w:sz="4" w:space="4" w:color="0000FF"/>
        <w:bottom w:val="double" w:sz="4" w:space="1" w:color="0000FF"/>
        <w:right w:val="double" w:sz="4" w:space="4" w:color="0000FF"/>
      </w:pBdr>
      <w:shd w:val="pct5" w:color="auto" w:fill="auto"/>
      <w:jc w:val="center"/>
    </w:pPr>
    <w:rPr>
      <w:b/>
      <w:color w:val="0000FF"/>
      <w:sz w:val="32"/>
      <w:szCs w:val="20"/>
    </w:rPr>
  </w:style>
  <w:style w:type="character" w:customStyle="1" w:styleId="TitoloCarattere">
    <w:name w:val="Titolo Carattere"/>
    <w:basedOn w:val="Carpredefinitoparagrafo"/>
    <w:link w:val="Titolo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Didascalia">
    <w:name w:val="caption"/>
    <w:basedOn w:val="Normale"/>
    <w:next w:val="Normale"/>
    <w:uiPriority w:val="99"/>
    <w:qFormat/>
    <w:rsid w:val="00165979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bCs/>
      <w:iCs/>
      <w:szCs w:val="20"/>
    </w:rPr>
  </w:style>
  <w:style w:type="paragraph" w:styleId="Rientrocorpodeltesto">
    <w:name w:val="Body Text Indent"/>
    <w:basedOn w:val="Normale"/>
    <w:link w:val="RientrocorpodeltestoCarattere"/>
    <w:uiPriority w:val="99"/>
    <w:rsid w:val="00165979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locked/>
    <w:rPr>
      <w:rFonts w:cs="Times New Roman"/>
      <w:sz w:val="24"/>
      <w:szCs w:val="24"/>
    </w:rPr>
  </w:style>
  <w:style w:type="paragraph" w:customStyle="1" w:styleId="CE">
    <w:name w:val="CE"/>
    <w:rsid w:val="00DE0725"/>
    <w:pPr>
      <w:widowControl w:val="0"/>
      <w:suppressAutoHyphens/>
      <w:autoSpaceDE w:val="0"/>
      <w:spacing w:after="0" w:line="240" w:lineRule="auto"/>
      <w:jc w:val="center"/>
    </w:pPr>
    <w:rPr>
      <w:rFonts w:ascii="Times" w:hAnsi="Times"/>
      <w:sz w:val="24"/>
      <w:szCs w:val="24"/>
      <w:lang w:eastAsia="ar-SA"/>
    </w:rPr>
  </w:style>
  <w:style w:type="paragraph" w:customStyle="1" w:styleId="Corpodeltesto21">
    <w:name w:val="Corpo del testo 21"/>
    <w:basedOn w:val="Normale"/>
    <w:uiPriority w:val="99"/>
    <w:rsid w:val="00DE0725"/>
    <w:pPr>
      <w:suppressAutoHyphens/>
      <w:spacing w:after="120" w:line="480" w:lineRule="auto"/>
    </w:pPr>
    <w:rPr>
      <w:lang w:eastAsia="ar-SA"/>
    </w:rPr>
  </w:style>
  <w:style w:type="paragraph" w:customStyle="1" w:styleId="Intestazionetabella">
    <w:name w:val="Intestazione tabella"/>
    <w:basedOn w:val="Normale"/>
    <w:uiPriority w:val="99"/>
    <w:rsid w:val="00DE0725"/>
    <w:pPr>
      <w:suppressLineNumbers/>
      <w:suppressAutoHyphens/>
      <w:jc w:val="center"/>
    </w:pPr>
    <w:rPr>
      <w:b/>
      <w:bCs/>
      <w:sz w:val="20"/>
      <w:szCs w:val="20"/>
      <w:lang w:eastAsia="ar-SA"/>
    </w:rPr>
  </w:style>
  <w:style w:type="table" w:customStyle="1" w:styleId="Grigliatabella1">
    <w:name w:val="Griglia tabella1"/>
    <w:basedOn w:val="Tabellanormale"/>
    <w:next w:val="Grigliatabella"/>
    <w:uiPriority w:val="99"/>
    <w:rsid w:val="00155469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stodelblocco1">
    <w:name w:val="Testo del blocco1"/>
    <w:basedOn w:val="Normale"/>
    <w:rsid w:val="007B271D"/>
    <w:pPr>
      <w:suppressAutoHyphens/>
      <w:ind w:left="-284" w:right="-313"/>
    </w:pPr>
    <w:rPr>
      <w:rFonts w:ascii="Arial" w:hAnsi="Arial"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1497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514979"/>
    <w:rPr>
      <w:rFonts w:ascii="Tahoma" w:hAnsi="Tahoma" w:cs="Tahoma"/>
      <w:sz w:val="16"/>
      <w:szCs w:val="16"/>
    </w:rPr>
  </w:style>
  <w:style w:type="paragraph" w:customStyle="1" w:styleId="provvr0">
    <w:name w:val="provv_r0"/>
    <w:basedOn w:val="Normale"/>
    <w:rsid w:val="00A65379"/>
    <w:pPr>
      <w:suppressAutoHyphens/>
      <w:spacing w:before="280" w:after="280"/>
    </w:pPr>
    <w:rPr>
      <w:lang w:eastAsia="ar-SA"/>
    </w:rPr>
  </w:style>
  <w:style w:type="paragraph" w:customStyle="1" w:styleId="Normal">
    <w:name w:val="[Normal]"/>
    <w:rsid w:val="00A6537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Corpotesto">
    <w:name w:val="Corpo testo"/>
    <w:rsid w:val="00A65379"/>
    <w:pPr>
      <w:autoSpaceDE w:val="0"/>
      <w:autoSpaceDN w:val="0"/>
      <w:adjustRightInd w:val="0"/>
      <w:spacing w:after="0" w:line="240" w:lineRule="auto"/>
    </w:pPr>
    <w:rPr>
      <w:color w:val="000000"/>
      <w:sz w:val="20"/>
      <w:szCs w:val="24"/>
    </w:rPr>
  </w:style>
  <w:style w:type="paragraph" w:styleId="Nessunaspaziatura">
    <w:name w:val="No Spacing"/>
    <w:uiPriority w:val="1"/>
    <w:qFormat/>
    <w:rsid w:val="00190BD8"/>
    <w:pPr>
      <w:spacing w:after="0" w:line="240" w:lineRule="auto"/>
    </w:pPr>
    <w:rPr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BD286B"/>
    <w:pPr>
      <w:widowControl w:val="0"/>
      <w:autoSpaceDE w:val="0"/>
      <w:autoSpaceDN w:val="0"/>
      <w:adjustRightInd w:val="0"/>
      <w:ind w:left="1440" w:hanging="1440"/>
      <w:jc w:val="both"/>
    </w:pPr>
    <w:rPr>
      <w:b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locked/>
    <w:rsid w:val="00BD286B"/>
    <w:rPr>
      <w:rFonts w:cs="Times New Roman"/>
      <w:b/>
      <w:sz w:val="24"/>
      <w:szCs w:val="24"/>
    </w:rPr>
  </w:style>
  <w:style w:type="paragraph" w:styleId="Rientrocorpodeltesto2">
    <w:name w:val="Body Text Indent 2"/>
    <w:basedOn w:val="Normale"/>
    <w:link w:val="Rientrocorpodeltesto2Carattere"/>
    <w:uiPriority w:val="99"/>
    <w:rsid w:val="000411BA"/>
    <w:pPr>
      <w:ind w:left="6024"/>
      <w:jc w:val="both"/>
    </w:pPr>
    <w:rPr>
      <w:b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locked/>
    <w:rsid w:val="000411BA"/>
    <w:rPr>
      <w:rFonts w:cs="Times New Roman"/>
      <w:b/>
      <w:sz w:val="20"/>
      <w:szCs w:val="20"/>
    </w:rPr>
  </w:style>
  <w:style w:type="paragraph" w:customStyle="1" w:styleId="abcd">
    <w:name w:val="abcd"/>
    <w:basedOn w:val="Normale"/>
    <w:rsid w:val="003D0EFD"/>
    <w:pPr>
      <w:jc w:val="center"/>
    </w:pPr>
    <w:rPr>
      <w:sz w:val="20"/>
      <w:szCs w:val="20"/>
    </w:rPr>
  </w:style>
  <w:style w:type="paragraph" w:customStyle="1" w:styleId="rtf1Normal">
    <w:name w:val="rtf1 Normal"/>
    <w:qFormat/>
    <w:pPr>
      <w:spacing w:after="0" w:line="240" w:lineRule="auto"/>
    </w:pPr>
    <w:rPr>
      <w:rFonts w:eastAsiaTheme="minorEastAsia"/>
      <w:sz w:val="24"/>
      <w:szCs w:val="24"/>
    </w:rPr>
  </w:style>
  <w:style w:type="paragraph" w:customStyle="1" w:styleId="rtf1heading1">
    <w:name w:val="rtf1 heading 1"/>
    <w:basedOn w:val="rtf1Normal"/>
    <w:next w:val="rtf1Normal"/>
    <w:link w:val="rtf1Titolo1Carattere"/>
    <w:qFormat/>
    <w:rsid w:val="006736BA"/>
    <w:pPr>
      <w:keepNext/>
      <w:jc w:val="center"/>
      <w:outlineLvl w:val="0"/>
    </w:pPr>
    <w:rPr>
      <w:rFonts w:ascii="Courier New" w:eastAsia="Times New Roman" w:hAnsi="Courier New"/>
      <w:b/>
      <w:sz w:val="22"/>
      <w:szCs w:val="20"/>
    </w:rPr>
  </w:style>
  <w:style w:type="character" w:customStyle="1" w:styleId="rtf1DefaultParagraphFont">
    <w:name w:val="rtf1 Default Paragraph Font"/>
    <w:uiPriority w:val="99"/>
  </w:style>
  <w:style w:type="table" w:customStyle="1" w:styleId="rtf1NormalTable">
    <w:name w:val="rtf1 Normal Table"/>
    <w:uiPriority w:val="99"/>
    <w:semiHidden/>
    <w:unhideWhenUsed/>
    <w:qFormat/>
    <w:rPr>
      <w:rFonts w:asciiTheme="minorHAnsi" w:eastAsiaTheme="minorEastAsia" w:hAnsiTheme="minorHAnsi" w:cstheme="minorBidi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tf1Titolo1Carattere">
    <w:name w:val="rtf1 Titolo 1 Carattere"/>
    <w:basedOn w:val="rtf1DefaultParagraphFont"/>
    <w:link w:val="rtf1heading1"/>
    <w:locked/>
    <w:rsid w:val="006736BA"/>
    <w:rPr>
      <w:rFonts w:ascii="Courier New" w:hAnsi="Courier New" w:cs="Times New Roman"/>
      <w:b/>
      <w:sz w:val="20"/>
      <w:szCs w:val="20"/>
    </w:rPr>
  </w:style>
  <w:style w:type="paragraph" w:customStyle="1" w:styleId="rtf1BodyText">
    <w:name w:val="rtf1 Body Text"/>
    <w:basedOn w:val="rtf1Normal"/>
    <w:link w:val="rtf1CorpodeltestoCarattere"/>
    <w:semiHidden/>
    <w:rsid w:val="006736BA"/>
    <w:pPr>
      <w:jc w:val="both"/>
    </w:pPr>
    <w:rPr>
      <w:rFonts w:eastAsia="Times New Roman"/>
      <w:szCs w:val="20"/>
    </w:rPr>
  </w:style>
  <w:style w:type="character" w:customStyle="1" w:styleId="rtf1CorpodeltestoCarattere">
    <w:name w:val="rtf1 Corpo del testo Carattere"/>
    <w:basedOn w:val="rtf1DefaultParagraphFont"/>
    <w:link w:val="rtf1BodyText"/>
    <w:semiHidden/>
    <w:locked/>
    <w:rsid w:val="006736BA"/>
    <w:rPr>
      <w:rFonts w:ascii="Times New Roman" w:hAnsi="Times New Roman" w:cs="Times New Roman"/>
      <w:sz w:val="20"/>
      <w:szCs w:val="20"/>
    </w:rPr>
  </w:style>
  <w:style w:type="paragraph" w:customStyle="1" w:styleId="rtf1BodyTextIndent2">
    <w:name w:val="rtf1 Body Text Indent 2"/>
    <w:basedOn w:val="rtf1Normal"/>
    <w:link w:val="rtf1Rientrocorpodeltesto2Carattere"/>
    <w:semiHidden/>
    <w:rsid w:val="006736BA"/>
    <w:pPr>
      <w:ind w:left="705" w:hanging="345"/>
      <w:jc w:val="both"/>
    </w:pPr>
    <w:rPr>
      <w:rFonts w:ascii="Arial" w:eastAsia="Times New Roman" w:hAnsi="Arial"/>
      <w:szCs w:val="20"/>
    </w:rPr>
  </w:style>
  <w:style w:type="character" w:customStyle="1" w:styleId="rtf1Rientrocorpodeltesto2Carattere">
    <w:name w:val="rtf1 Rientro corpo del testo 2 Carattere"/>
    <w:basedOn w:val="rtf1DefaultParagraphFont"/>
    <w:link w:val="rtf1BodyTextIndent2"/>
    <w:semiHidden/>
    <w:locked/>
    <w:rsid w:val="006736BA"/>
    <w:rPr>
      <w:rFonts w:ascii="Arial" w:hAnsi="Arial" w:cs="Times New Roman"/>
      <w:sz w:val="20"/>
      <w:szCs w:val="20"/>
    </w:rPr>
  </w:style>
  <w:style w:type="paragraph" w:customStyle="1" w:styleId="rtf1BodyText2">
    <w:name w:val="rtf1 Body Text 2"/>
    <w:basedOn w:val="rtf1Normal"/>
    <w:link w:val="rtf1Corpodeltesto2Carattere"/>
    <w:uiPriority w:val="99"/>
    <w:semiHidden/>
    <w:unhideWhenUsed/>
    <w:rsid w:val="006736BA"/>
    <w:pPr>
      <w:spacing w:after="120" w:line="480" w:lineRule="auto"/>
    </w:pPr>
    <w:rPr>
      <w:rFonts w:eastAsia="Times New Roman"/>
    </w:rPr>
  </w:style>
  <w:style w:type="character" w:customStyle="1" w:styleId="rtf1Corpodeltesto2Carattere">
    <w:name w:val="rtf1 Corpo del testo 2 Carattere"/>
    <w:basedOn w:val="rtf1DefaultParagraphFont"/>
    <w:link w:val="rtf1BodyText2"/>
    <w:uiPriority w:val="99"/>
    <w:semiHidden/>
    <w:locked/>
    <w:rsid w:val="006736B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6723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3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comunedicanepina@liber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3662F4-646E-4997-B5DB-4D5517FFB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868</Words>
  <Characters>4949</Characters>
  <Application>Microsoft Office Word</Application>
  <DocSecurity>0</DocSecurity>
  <Lines>41</Lines>
  <Paragraphs>11</Paragraphs>
  <ScaleCrop>false</ScaleCrop>
  <Company>Halley Informatica</Company>
  <LinksUpToDate>false</LinksUpToDate>
  <CharactersWithSpaces>5806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Erminio</dc:creator>
  <cp:lastModifiedBy>Danilo</cp:lastModifiedBy>
  <cp:revision>2</cp:revision>
  <cp:lastPrinted>2013-02-28T15:34:00Z</cp:lastPrinted>
  <dcterms:created xsi:type="dcterms:W3CDTF">2021-06-21T13:20:00Z</dcterms:created>
  <dcterms:modified xsi:type="dcterms:W3CDTF">2021-06-21T13:20:00Z</dcterms:modified>
</cp:coreProperties>
</file>